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4C" w:rsidRPr="00C81A82" w:rsidRDefault="00FC0263" w:rsidP="00D21D8A">
      <w:pPr>
        <w:jc w:val="center"/>
        <w:rPr>
          <w:b/>
          <w:caps/>
          <w:szCs w:val="20"/>
          <w:lang w:val="en-GB"/>
        </w:rPr>
      </w:pPr>
      <w:r>
        <w:rPr>
          <w:b/>
          <w:caps/>
          <w:szCs w:val="20"/>
          <w:lang w:val="en-GB"/>
        </w:rPr>
        <w:t>Distribution</w:t>
      </w:r>
      <w:r w:rsidR="002A556C" w:rsidRPr="00C81A82">
        <w:rPr>
          <w:b/>
          <w:caps/>
          <w:szCs w:val="20"/>
          <w:lang w:val="en-GB"/>
        </w:rPr>
        <w:t xml:space="preserve"> Agreement</w:t>
      </w:r>
    </w:p>
    <w:p w:rsidR="002A556C" w:rsidRDefault="002A556C" w:rsidP="00D21D8A">
      <w:pPr>
        <w:rPr>
          <w:szCs w:val="20"/>
          <w:lang w:val="en-GB"/>
        </w:rPr>
      </w:pPr>
    </w:p>
    <w:p w:rsidR="00FC0263" w:rsidRPr="00FC4727" w:rsidRDefault="00FC0263" w:rsidP="00D21D8A">
      <w:pPr>
        <w:jc w:val="both"/>
        <w:rPr>
          <w:lang w:val="en-GB"/>
        </w:rPr>
      </w:pPr>
      <w:r w:rsidRPr="00FC4727">
        <w:rPr>
          <w:lang w:val="en-GB"/>
        </w:rPr>
        <w:t>This Distribution Agreement (hereinafter „</w:t>
      </w:r>
      <w:r w:rsidRPr="00FC4727">
        <w:rPr>
          <w:b/>
          <w:lang w:val="en-GB"/>
        </w:rPr>
        <w:t>Agreement</w:t>
      </w:r>
      <w:r w:rsidRPr="00FC4727">
        <w:rPr>
          <w:lang w:val="en-GB"/>
        </w:rPr>
        <w:t xml:space="preserve">“) is made </w:t>
      </w:r>
      <w:r w:rsidR="00315A48">
        <w:rPr>
          <w:lang w:val="en-GB"/>
        </w:rPr>
        <w:t xml:space="preserve">on the last date of signature below </w:t>
      </w:r>
      <w:r w:rsidRPr="00FC4727">
        <w:rPr>
          <w:lang w:val="en-GB"/>
        </w:rPr>
        <w:t>between</w:t>
      </w:r>
      <w:r w:rsidR="00315A48">
        <w:rPr>
          <w:lang w:val="en-GB"/>
        </w:rPr>
        <w:t>:</w:t>
      </w:r>
    </w:p>
    <w:p w:rsidR="00FC0263" w:rsidRPr="00FC4727" w:rsidRDefault="00FC0263" w:rsidP="00D21D8A">
      <w:pPr>
        <w:jc w:val="both"/>
        <w:rPr>
          <w:lang w:val="en-GB"/>
        </w:rPr>
      </w:pPr>
      <w:r w:rsidRPr="00FC4727">
        <w:rPr>
          <w:b/>
          <w:lang w:val="en-GB"/>
        </w:rPr>
        <w:t>[</w:t>
      </w:r>
      <w:r w:rsidR="002A550C">
        <w:rPr>
          <w:b/>
          <w:lang w:val="en-GB"/>
        </w:rPr>
        <w:t>INSERT:</w:t>
      </w:r>
      <w:r w:rsidRPr="00FC4727">
        <w:rPr>
          <w:b/>
          <w:lang w:val="en-GB"/>
        </w:rPr>
        <w:t xml:space="preserve"> name of Party A</w:t>
      </w:r>
      <w:r w:rsidR="00341482">
        <w:rPr>
          <w:b/>
          <w:lang w:val="en-GB"/>
        </w:rPr>
        <w:t>, B, C, D and/or E</w:t>
      </w:r>
      <w:r w:rsidRPr="00FC4727">
        <w:rPr>
          <w:b/>
          <w:lang w:val="en-GB"/>
        </w:rPr>
        <w:t xml:space="preserve"> in bold]</w:t>
      </w:r>
      <w:r w:rsidRPr="00FC4727">
        <w:rPr>
          <w:lang w:val="en-GB"/>
        </w:rPr>
        <w:t>, a company incorporated in [</w:t>
      </w:r>
      <w:r w:rsidR="00FC4727" w:rsidRPr="00FC4727">
        <w:rPr>
          <w:lang w:val="en-GB"/>
        </w:rPr>
        <w:t>INSERT:</w:t>
      </w:r>
      <w:r w:rsidRPr="00FC4727">
        <w:rPr>
          <w:lang w:val="en-GB"/>
        </w:rPr>
        <w:t xml:space="preserve"> country] and registered in commercial registry under number [</w:t>
      </w:r>
      <w:r w:rsidR="00FC4727">
        <w:rPr>
          <w:lang w:val="en-GB"/>
        </w:rPr>
        <w:t>INSERT:</w:t>
      </w:r>
      <w:r w:rsidRPr="00FC4727">
        <w:rPr>
          <w:lang w:val="en-GB"/>
        </w:rPr>
        <w:t xml:space="preserve"> registration number], whose registered office is at [</w:t>
      </w:r>
      <w:r w:rsidR="00FC4727">
        <w:rPr>
          <w:lang w:val="en-GB"/>
        </w:rPr>
        <w:t>INSERT:</w:t>
      </w:r>
      <w:r w:rsidRPr="00FC4727">
        <w:rPr>
          <w:lang w:val="en-GB"/>
        </w:rPr>
        <w:t xml:space="preserve"> address] (hereinafter „</w:t>
      </w:r>
      <w:r w:rsidR="001157CC">
        <w:rPr>
          <w:b/>
          <w:lang w:val="en-GB"/>
        </w:rPr>
        <w:t>Company</w:t>
      </w:r>
      <w:r w:rsidRPr="00FC4727">
        <w:rPr>
          <w:lang w:val="en-GB"/>
        </w:rPr>
        <w:t>“); and</w:t>
      </w:r>
    </w:p>
    <w:p w:rsidR="00FC0263" w:rsidRPr="00FC4727" w:rsidRDefault="00341482" w:rsidP="00D21D8A">
      <w:pPr>
        <w:jc w:val="both"/>
        <w:rPr>
          <w:lang w:val="en-GB"/>
        </w:rPr>
      </w:pPr>
      <w:r>
        <w:rPr>
          <w:b/>
          <w:lang w:val="en-GB"/>
        </w:rPr>
        <w:t>[</w:t>
      </w:r>
      <w:r w:rsidR="002A550C">
        <w:rPr>
          <w:b/>
          <w:lang w:val="en-GB"/>
        </w:rPr>
        <w:t>INSERT:</w:t>
      </w:r>
      <w:r>
        <w:rPr>
          <w:b/>
          <w:lang w:val="en-GB"/>
        </w:rPr>
        <w:t xml:space="preserve"> name of </w:t>
      </w:r>
      <w:r w:rsidR="001157CC">
        <w:rPr>
          <w:b/>
          <w:lang w:val="en-GB"/>
        </w:rPr>
        <w:t>Contractor</w:t>
      </w:r>
      <w:r w:rsidR="00FC0263" w:rsidRPr="00FC4727">
        <w:rPr>
          <w:b/>
          <w:lang w:val="en-GB"/>
        </w:rPr>
        <w:t>]</w:t>
      </w:r>
      <w:r w:rsidR="00181C85">
        <w:rPr>
          <w:b/>
          <w:lang w:val="en-GB"/>
        </w:rPr>
        <w:t xml:space="preserve"> </w:t>
      </w:r>
      <w:r w:rsidR="00181C85" w:rsidRPr="00F17582">
        <w:rPr>
          <w:i/>
          <w:vanish/>
          <w:lang w:val="en-GB"/>
        </w:rPr>
        <w:t xml:space="preserve">[COMMENT: </w:t>
      </w:r>
      <w:r w:rsidR="001157CC">
        <w:rPr>
          <w:i/>
          <w:vanish/>
          <w:lang w:val="en-GB"/>
        </w:rPr>
        <w:t>Contractor</w:t>
      </w:r>
      <w:r w:rsidR="00181C85" w:rsidRPr="00F17582">
        <w:rPr>
          <w:i/>
          <w:vanish/>
          <w:lang w:val="en-GB"/>
        </w:rPr>
        <w:t xml:space="preserve"> may be </w:t>
      </w:r>
      <w:r w:rsidR="00642180" w:rsidRPr="00C00940">
        <w:rPr>
          <w:i/>
          <w:vanish/>
          <w:lang w:val="en-GB"/>
        </w:rPr>
        <w:t>one of the Parties,</w:t>
      </w:r>
      <w:r w:rsidR="00181C85" w:rsidRPr="00C00940">
        <w:rPr>
          <w:i/>
          <w:vanish/>
          <w:lang w:val="en-GB"/>
        </w:rPr>
        <w:t xml:space="preserve"> </w:t>
      </w:r>
      <w:r w:rsidR="00642180" w:rsidRPr="00C00940">
        <w:rPr>
          <w:i/>
          <w:vanish/>
          <w:lang w:val="en-GB"/>
        </w:rPr>
        <w:t>their</w:t>
      </w:r>
      <w:r w:rsidR="005228E6" w:rsidRPr="00C00940">
        <w:rPr>
          <w:i/>
          <w:vanish/>
          <w:lang w:val="en-GB"/>
        </w:rPr>
        <w:t xml:space="preserve"> Affiliated Entity</w:t>
      </w:r>
      <w:r w:rsidR="00642180" w:rsidRPr="00C00940">
        <w:rPr>
          <w:i/>
          <w:vanish/>
          <w:lang w:val="en-GB"/>
        </w:rPr>
        <w:t xml:space="preserve"> or a third party.</w:t>
      </w:r>
      <w:r w:rsidR="00181C85" w:rsidRPr="00F17582">
        <w:rPr>
          <w:i/>
          <w:vanish/>
          <w:lang w:val="en-GB"/>
        </w:rPr>
        <w:t>]</w:t>
      </w:r>
      <w:r w:rsidR="005228E6" w:rsidRPr="00F17582">
        <w:rPr>
          <w:i/>
          <w:vanish/>
          <w:lang w:val="en-GB"/>
        </w:rPr>
        <w:t xml:space="preserve">[TIP: if the </w:t>
      </w:r>
      <w:r w:rsidR="001157CC">
        <w:rPr>
          <w:i/>
          <w:vanish/>
          <w:lang w:val="en-GB"/>
        </w:rPr>
        <w:t>Contractor</w:t>
      </w:r>
      <w:r w:rsidR="005228E6" w:rsidRPr="00F17582">
        <w:rPr>
          <w:i/>
          <w:vanish/>
          <w:lang w:val="en-GB"/>
        </w:rPr>
        <w:t xml:space="preserve"> is a third party, </w:t>
      </w:r>
      <w:r w:rsidR="00D04F57">
        <w:rPr>
          <w:i/>
          <w:vanish/>
          <w:lang w:val="en-GB"/>
        </w:rPr>
        <w:t>it must be listed in Annex “List of Third Parties” of the</w:t>
      </w:r>
      <w:r w:rsidR="00D04F57" w:rsidRPr="005B6972">
        <w:rPr>
          <w:i/>
          <w:vanish/>
          <w:lang w:val="en-GB"/>
        </w:rPr>
        <w:t xml:space="preserve"> Multi-Party Collaboration Framework Agreement</w:t>
      </w:r>
      <w:r w:rsidR="005228E6" w:rsidRPr="00F17582">
        <w:rPr>
          <w:i/>
          <w:vanish/>
          <w:lang w:val="en-GB"/>
        </w:rPr>
        <w:t>]</w:t>
      </w:r>
      <w:r w:rsidR="00FC0263" w:rsidRPr="00FC4727">
        <w:rPr>
          <w:lang w:val="en-GB"/>
        </w:rPr>
        <w:t>, a company incorporated in [</w:t>
      </w:r>
      <w:r w:rsidR="00FC4727">
        <w:rPr>
          <w:lang w:val="en-GB"/>
        </w:rPr>
        <w:t>INSERT: country</w:t>
      </w:r>
      <w:r w:rsidR="00FC0263" w:rsidRPr="00FC4727">
        <w:rPr>
          <w:lang w:val="en-GB"/>
        </w:rPr>
        <w:t>] and registered in commercial registry under number [</w:t>
      </w:r>
      <w:r w:rsidR="00FC4727">
        <w:rPr>
          <w:lang w:val="en-GB"/>
        </w:rPr>
        <w:t>INSERT:</w:t>
      </w:r>
      <w:r w:rsidR="00FC0263" w:rsidRPr="00FC4727">
        <w:rPr>
          <w:lang w:val="en-GB"/>
        </w:rPr>
        <w:t xml:space="preserve"> registration number], whose registered office is at [</w:t>
      </w:r>
      <w:r w:rsidR="00FC4727">
        <w:rPr>
          <w:lang w:val="en-GB"/>
        </w:rPr>
        <w:t>INSERT:</w:t>
      </w:r>
      <w:r w:rsidR="00FC0263" w:rsidRPr="00FC4727">
        <w:rPr>
          <w:lang w:val="en-GB"/>
        </w:rPr>
        <w:t xml:space="preserve"> address] (hereinafter „</w:t>
      </w:r>
      <w:r w:rsidR="001157CC">
        <w:rPr>
          <w:b/>
          <w:lang w:val="en-GB"/>
        </w:rPr>
        <w:t>Contractor</w:t>
      </w:r>
      <w:r w:rsidR="00FC0263" w:rsidRPr="00FC4727">
        <w:rPr>
          <w:lang w:val="en-GB"/>
        </w:rPr>
        <w:t>“); and</w:t>
      </w:r>
    </w:p>
    <w:p w:rsidR="00FC0263" w:rsidRPr="00FC4727" w:rsidRDefault="00FC0263" w:rsidP="00D21D8A">
      <w:pPr>
        <w:jc w:val="both"/>
        <w:rPr>
          <w:lang w:val="en-GB"/>
        </w:rPr>
      </w:pPr>
      <w:proofErr w:type="gramStart"/>
      <w:r w:rsidRPr="00FC4727">
        <w:rPr>
          <w:lang w:val="en-GB"/>
        </w:rPr>
        <w:t>hereinafter</w:t>
      </w:r>
      <w:proofErr w:type="gramEnd"/>
      <w:r w:rsidRPr="00FC4727">
        <w:rPr>
          <w:lang w:val="en-GB"/>
        </w:rPr>
        <w:t xml:space="preserve"> also referred to individually as „</w:t>
      </w:r>
      <w:r w:rsidRPr="00FC4727">
        <w:rPr>
          <w:b/>
          <w:lang w:val="en-GB"/>
        </w:rPr>
        <w:t>Party</w:t>
      </w:r>
      <w:r w:rsidRPr="00FC4727">
        <w:rPr>
          <w:lang w:val="en-GB"/>
        </w:rPr>
        <w:t>“ and collectively as „</w:t>
      </w:r>
      <w:r w:rsidRPr="00FC4727">
        <w:rPr>
          <w:b/>
          <w:lang w:val="en-GB"/>
        </w:rPr>
        <w:t>Parties</w:t>
      </w:r>
      <w:r w:rsidRPr="00FC4727">
        <w:rPr>
          <w:lang w:val="en-GB"/>
        </w:rPr>
        <w:t>“.</w:t>
      </w:r>
    </w:p>
    <w:p w:rsidR="00FC0263" w:rsidRDefault="00FC0263" w:rsidP="00D21D8A">
      <w:pPr>
        <w:rPr>
          <w:szCs w:val="20"/>
          <w:lang w:val="en-GB"/>
        </w:rPr>
      </w:pPr>
    </w:p>
    <w:p w:rsidR="00EB2587" w:rsidRPr="00EB2587" w:rsidRDefault="00EC085F" w:rsidP="00D21D8A">
      <w:pPr>
        <w:rPr>
          <w:rFonts w:cs="Arial"/>
          <w:szCs w:val="20"/>
          <w:lang w:val="en-US"/>
        </w:rPr>
      </w:pPr>
      <w:r>
        <w:rPr>
          <w:rFonts w:cs="Arial"/>
          <w:szCs w:val="20"/>
          <w:lang w:val="en-US"/>
        </w:rPr>
        <w:t>WHEREAS:</w:t>
      </w:r>
    </w:p>
    <w:p w:rsidR="00EB2587" w:rsidRPr="00F17582" w:rsidRDefault="001157CC" w:rsidP="00D21D8A">
      <w:pPr>
        <w:pStyle w:val="ListParagraph"/>
        <w:numPr>
          <w:ilvl w:val="0"/>
          <w:numId w:val="10"/>
        </w:numPr>
        <w:spacing w:after="200" w:line="276" w:lineRule="auto"/>
        <w:jc w:val="both"/>
        <w:rPr>
          <w:rFonts w:ascii="Trebuchet MS" w:eastAsiaTheme="minorHAnsi" w:hAnsi="Trebuchet MS" w:cstheme="minorBidi"/>
          <w:lang w:val="en-GB"/>
        </w:rPr>
      </w:pPr>
      <w:r>
        <w:rPr>
          <w:rFonts w:ascii="Trebuchet MS" w:eastAsiaTheme="minorHAnsi" w:hAnsi="Trebuchet MS" w:cstheme="minorBidi"/>
          <w:lang w:val="en-GB"/>
        </w:rPr>
        <w:t>Company</w:t>
      </w:r>
      <w:r w:rsidR="00EB2587" w:rsidRPr="00F17582">
        <w:rPr>
          <w:rFonts w:ascii="Trebuchet MS" w:eastAsiaTheme="minorHAnsi" w:hAnsi="Trebuchet MS" w:cstheme="minorBidi"/>
          <w:lang w:val="en-GB"/>
        </w:rPr>
        <w:t xml:space="preserve"> </w:t>
      </w:r>
      <w:r w:rsidR="00C00591" w:rsidRPr="00F17582">
        <w:rPr>
          <w:rFonts w:ascii="Trebuchet MS" w:eastAsiaTheme="minorHAnsi" w:hAnsi="Trebuchet MS" w:cstheme="minorBidi"/>
          <w:lang w:val="en-GB"/>
        </w:rPr>
        <w:t xml:space="preserve">is in the business of, among other things, [manufacturing, distributing, licensing, and promoting products and services in the field of] [INSERT: </w:t>
      </w:r>
      <w:r>
        <w:rPr>
          <w:rFonts w:ascii="Trebuchet MS" w:eastAsiaTheme="minorHAnsi" w:hAnsi="Trebuchet MS" w:cstheme="minorBidi"/>
          <w:lang w:val="en-GB"/>
        </w:rPr>
        <w:t>Company</w:t>
      </w:r>
      <w:r w:rsidR="00C00591" w:rsidRPr="00F17582">
        <w:rPr>
          <w:rFonts w:ascii="Trebuchet MS" w:eastAsiaTheme="minorHAnsi" w:hAnsi="Trebuchet MS" w:cstheme="minorBidi"/>
          <w:lang w:val="en-GB"/>
        </w:rPr>
        <w:t>’s industry or field of activity];</w:t>
      </w:r>
    </w:p>
    <w:p w:rsidR="00EB2587" w:rsidRPr="00F17582" w:rsidRDefault="001157CC" w:rsidP="00D21D8A">
      <w:pPr>
        <w:pStyle w:val="ListParagraph"/>
        <w:numPr>
          <w:ilvl w:val="0"/>
          <w:numId w:val="10"/>
        </w:numPr>
        <w:spacing w:after="200" w:line="276" w:lineRule="auto"/>
        <w:jc w:val="both"/>
        <w:rPr>
          <w:rFonts w:ascii="Trebuchet MS" w:eastAsiaTheme="minorHAnsi" w:hAnsi="Trebuchet MS" w:cstheme="minorBidi"/>
          <w:lang w:val="en-GB"/>
        </w:rPr>
      </w:pPr>
      <w:r>
        <w:rPr>
          <w:rFonts w:ascii="Trebuchet MS" w:eastAsiaTheme="minorHAnsi" w:hAnsi="Trebuchet MS" w:cstheme="minorBidi"/>
          <w:lang w:val="en-GB"/>
        </w:rPr>
        <w:t>Contractor</w:t>
      </w:r>
      <w:r w:rsidR="00EB2587" w:rsidRPr="00F17582">
        <w:rPr>
          <w:rFonts w:ascii="Trebuchet MS" w:eastAsiaTheme="minorHAnsi" w:hAnsi="Trebuchet MS" w:cstheme="minorBidi"/>
          <w:lang w:val="en-GB"/>
        </w:rPr>
        <w:t xml:space="preserve"> has the financial and technical capabilities, and the skills and knowledge required to carry out value addition to and </w:t>
      </w:r>
      <w:r w:rsidR="00CE3EC5">
        <w:rPr>
          <w:rFonts w:ascii="Trebuchet MS" w:eastAsiaTheme="minorHAnsi" w:hAnsi="Trebuchet MS" w:cstheme="minorBidi"/>
          <w:lang w:val="en-GB"/>
        </w:rPr>
        <w:t>dissemination</w:t>
      </w:r>
      <w:r w:rsidR="00EB2587" w:rsidRPr="00F17582">
        <w:rPr>
          <w:rFonts w:ascii="Trebuchet MS" w:eastAsiaTheme="minorHAnsi" w:hAnsi="Trebuchet MS" w:cstheme="minorBidi"/>
          <w:lang w:val="en-GB"/>
        </w:rPr>
        <w:t xml:space="preserve"> of Products pursuant to the provisions of this Agreement.</w:t>
      </w:r>
    </w:p>
    <w:p w:rsidR="00EB2587" w:rsidRPr="00F17582" w:rsidRDefault="001157CC" w:rsidP="00D21D8A">
      <w:pPr>
        <w:pStyle w:val="ListParagraph"/>
        <w:numPr>
          <w:ilvl w:val="0"/>
          <w:numId w:val="10"/>
        </w:numPr>
        <w:spacing w:after="200" w:line="276" w:lineRule="auto"/>
        <w:jc w:val="both"/>
        <w:rPr>
          <w:rFonts w:ascii="Trebuchet MS" w:eastAsiaTheme="minorHAnsi" w:hAnsi="Trebuchet MS" w:cstheme="minorBidi"/>
          <w:lang w:val="en-GB"/>
        </w:rPr>
      </w:pPr>
      <w:r>
        <w:rPr>
          <w:rFonts w:ascii="Trebuchet MS" w:eastAsiaTheme="minorHAnsi" w:hAnsi="Trebuchet MS" w:cstheme="minorBidi"/>
          <w:lang w:val="en-GB"/>
        </w:rPr>
        <w:t>Company</w:t>
      </w:r>
      <w:r w:rsidR="00F17582" w:rsidRPr="00F17582">
        <w:rPr>
          <w:rFonts w:ascii="Trebuchet MS" w:eastAsiaTheme="minorHAnsi" w:hAnsi="Trebuchet MS" w:cstheme="minorBidi"/>
          <w:lang w:val="en-GB"/>
        </w:rPr>
        <w:t xml:space="preserve"> wishes to appoint </w:t>
      </w:r>
      <w:r>
        <w:rPr>
          <w:rFonts w:ascii="Trebuchet MS" w:eastAsiaTheme="minorHAnsi" w:hAnsi="Trebuchet MS" w:cstheme="minorBidi"/>
          <w:lang w:val="en-GB"/>
        </w:rPr>
        <w:t>Contractor</w:t>
      </w:r>
      <w:r w:rsidR="00F17582" w:rsidRPr="00F17582">
        <w:rPr>
          <w:rFonts w:ascii="Trebuchet MS" w:eastAsiaTheme="minorHAnsi" w:hAnsi="Trebuchet MS" w:cstheme="minorBidi"/>
          <w:lang w:val="en-GB"/>
        </w:rPr>
        <w:t xml:space="preserve"> and </w:t>
      </w:r>
      <w:r>
        <w:rPr>
          <w:rFonts w:ascii="Trebuchet MS" w:eastAsiaTheme="minorHAnsi" w:hAnsi="Trebuchet MS" w:cstheme="minorBidi"/>
          <w:lang w:val="en-GB"/>
        </w:rPr>
        <w:t>Contractor</w:t>
      </w:r>
      <w:r w:rsidR="00EB2587" w:rsidRPr="00F17582">
        <w:rPr>
          <w:rFonts w:ascii="Trebuchet MS" w:eastAsiaTheme="minorHAnsi" w:hAnsi="Trebuchet MS" w:cstheme="minorBidi"/>
          <w:lang w:val="en-GB"/>
        </w:rPr>
        <w:t xml:space="preserve"> wishes to be appointed as a preferred partner for </w:t>
      </w:r>
      <w:r w:rsidR="00F17582" w:rsidRPr="00F17582">
        <w:rPr>
          <w:rFonts w:ascii="Trebuchet MS" w:eastAsiaTheme="minorHAnsi" w:hAnsi="Trebuchet MS" w:cstheme="minorBidi"/>
          <w:lang w:val="en-GB"/>
        </w:rPr>
        <w:t xml:space="preserve">disseminating </w:t>
      </w:r>
      <w:r w:rsidR="00EB2587" w:rsidRPr="00F17582">
        <w:rPr>
          <w:rFonts w:ascii="Trebuchet MS" w:eastAsiaTheme="minorHAnsi" w:hAnsi="Trebuchet MS" w:cstheme="minorBidi"/>
          <w:lang w:val="en-GB"/>
        </w:rPr>
        <w:t xml:space="preserve">the Products in and for the Customers </w:t>
      </w:r>
      <w:r w:rsidR="00E25F1C">
        <w:rPr>
          <w:rFonts w:ascii="Trebuchet MS" w:eastAsiaTheme="minorHAnsi" w:hAnsi="Trebuchet MS" w:cstheme="minorBidi"/>
          <w:lang w:val="en-GB"/>
        </w:rPr>
        <w:t xml:space="preserve">and End-Users </w:t>
      </w:r>
      <w:r w:rsidR="00EB2587" w:rsidRPr="00F17582">
        <w:rPr>
          <w:rFonts w:ascii="Trebuchet MS" w:eastAsiaTheme="minorHAnsi" w:hAnsi="Trebuchet MS" w:cstheme="minorBidi"/>
          <w:lang w:val="en-GB"/>
        </w:rPr>
        <w:t>in the Territory.</w:t>
      </w:r>
    </w:p>
    <w:p w:rsidR="00EB2587" w:rsidRDefault="00EB2587" w:rsidP="00D21D8A">
      <w:pPr>
        <w:rPr>
          <w:lang w:val="en-GB"/>
        </w:rPr>
      </w:pPr>
    </w:p>
    <w:p w:rsidR="00EC085F" w:rsidRDefault="00EC085F" w:rsidP="00D21D8A">
      <w:pPr>
        <w:rPr>
          <w:szCs w:val="20"/>
          <w:lang w:val="en-GB"/>
        </w:rPr>
      </w:pPr>
      <w:r>
        <w:rPr>
          <w:lang w:val="en-GB"/>
        </w:rPr>
        <w:t>IT IS AGREED AS FOLLOWS:</w:t>
      </w:r>
    </w:p>
    <w:p w:rsidR="00FC0263" w:rsidRPr="00CE275B" w:rsidRDefault="00CE275B" w:rsidP="00D21D8A">
      <w:pPr>
        <w:numPr>
          <w:ilvl w:val="0"/>
          <w:numId w:val="17"/>
        </w:numPr>
        <w:jc w:val="both"/>
        <w:rPr>
          <w:b/>
          <w:szCs w:val="20"/>
          <w:lang w:val="en-GB"/>
        </w:rPr>
      </w:pPr>
      <w:r>
        <w:rPr>
          <w:b/>
          <w:szCs w:val="20"/>
          <w:lang w:val="en-GB"/>
        </w:rPr>
        <w:t>Definitions</w:t>
      </w:r>
    </w:p>
    <w:p w:rsidR="00FA7B13" w:rsidRPr="00C00940" w:rsidRDefault="00642180" w:rsidP="00D21D8A">
      <w:pPr>
        <w:pStyle w:val="Heading2"/>
        <w:numPr>
          <w:ilvl w:val="1"/>
          <w:numId w:val="17"/>
        </w:numPr>
        <w:rPr>
          <w:szCs w:val="20"/>
          <w:lang w:val="en-GB"/>
        </w:rPr>
      </w:pPr>
      <w:r>
        <w:rPr>
          <w:rFonts w:eastAsia="Times New Roman" w:cs="Times New Roman"/>
          <w:szCs w:val="20"/>
          <w:lang w:val="en-GB"/>
        </w:rPr>
        <w:t>[</w:t>
      </w:r>
      <w:r w:rsidR="00C15DD9" w:rsidRPr="00C15DD9">
        <w:rPr>
          <w:rFonts w:eastAsia="Times New Roman" w:cs="Times New Roman"/>
          <w:szCs w:val="20"/>
          <w:lang w:val="en-GB"/>
        </w:rPr>
        <w:t xml:space="preserve">Capitalized words and phrases used in </w:t>
      </w:r>
      <w:r w:rsidR="00C15DD9">
        <w:rPr>
          <w:szCs w:val="20"/>
          <w:lang w:val="en-GB"/>
        </w:rPr>
        <w:t>this</w:t>
      </w:r>
      <w:r w:rsidR="00C15DD9" w:rsidRPr="00C15DD9">
        <w:rPr>
          <w:rFonts w:eastAsia="Times New Roman" w:cs="Times New Roman"/>
          <w:szCs w:val="20"/>
          <w:lang w:val="en-GB"/>
        </w:rPr>
        <w:t xml:space="preserve"> Agreement shall have the same meanings as are ascribed to them in the </w:t>
      </w:r>
      <w:r w:rsidR="00753B8B">
        <w:rPr>
          <w:szCs w:val="20"/>
          <w:lang w:val="en-GB"/>
        </w:rPr>
        <w:t>Framework Agreement</w:t>
      </w:r>
      <w:r w:rsidR="00C15DD9" w:rsidRPr="00C15DD9">
        <w:rPr>
          <w:rFonts w:eastAsia="Times New Roman" w:cs="Times New Roman"/>
          <w:szCs w:val="20"/>
          <w:lang w:val="en-GB"/>
        </w:rPr>
        <w:t xml:space="preserve">, unless new </w:t>
      </w:r>
      <w:r w:rsidR="00C15DD9">
        <w:rPr>
          <w:szCs w:val="20"/>
          <w:lang w:val="en-GB"/>
        </w:rPr>
        <w:t>words or expressions</w:t>
      </w:r>
      <w:r w:rsidR="00C15DD9" w:rsidRPr="00C15DD9">
        <w:rPr>
          <w:rFonts w:eastAsia="Times New Roman" w:cs="Times New Roman"/>
          <w:szCs w:val="20"/>
          <w:lang w:val="en-GB"/>
        </w:rPr>
        <w:t xml:space="preserve"> </w:t>
      </w:r>
      <w:r w:rsidR="00C15DD9">
        <w:rPr>
          <w:szCs w:val="20"/>
          <w:lang w:val="en-GB"/>
        </w:rPr>
        <w:t>are introduced i</w:t>
      </w:r>
      <w:r w:rsidR="0056520F">
        <w:rPr>
          <w:szCs w:val="20"/>
          <w:lang w:val="en-GB"/>
        </w:rPr>
        <w:t>n this Agreement.</w:t>
      </w:r>
      <w:r>
        <w:rPr>
          <w:szCs w:val="20"/>
          <w:lang w:val="en-GB"/>
        </w:rPr>
        <w:t xml:space="preserve"> </w:t>
      </w:r>
      <w:r w:rsidRPr="00C00940">
        <w:rPr>
          <w:i/>
          <w:vanish/>
          <w:szCs w:val="20"/>
          <w:lang w:val="en-GB"/>
        </w:rPr>
        <w:t>[TIP: leave this clause in if you want the capitalised words defined in the Multi-Party Collaboration Framework Agreement to have the same meaning in this Agreement. Otherwise this Agreement uses its own definitions.]</w:t>
      </w:r>
      <w:r w:rsidR="00E5712D" w:rsidRPr="00C00940">
        <w:rPr>
          <w:rFonts w:eastAsia="Times New Roman" w:cs="Times New Roman"/>
          <w:szCs w:val="20"/>
          <w:lang w:val="en-GB"/>
        </w:rPr>
        <w:t>]</w:t>
      </w:r>
    </w:p>
    <w:p w:rsidR="0056520F" w:rsidRPr="003355C1" w:rsidRDefault="0056520F" w:rsidP="00D21D8A">
      <w:pPr>
        <w:pStyle w:val="Heading2"/>
        <w:numPr>
          <w:ilvl w:val="1"/>
          <w:numId w:val="17"/>
        </w:numPr>
        <w:rPr>
          <w:szCs w:val="20"/>
          <w:lang w:val="en-GB"/>
        </w:rPr>
      </w:pPr>
      <w:r w:rsidRPr="003355C1">
        <w:rPr>
          <w:szCs w:val="20"/>
          <w:lang w:val="en-GB"/>
        </w:rPr>
        <w:t xml:space="preserve">In this </w:t>
      </w:r>
      <w:r w:rsidRPr="00CE275B">
        <w:rPr>
          <w:rFonts w:eastAsia="Times New Roman" w:cs="Times New Roman"/>
          <w:szCs w:val="20"/>
          <w:lang w:val="en-GB"/>
        </w:rPr>
        <w:t>Agreement</w:t>
      </w:r>
      <w:r w:rsidRPr="003355C1">
        <w:rPr>
          <w:szCs w:val="20"/>
          <w:lang w:val="en-GB"/>
        </w:rPr>
        <w:t>, unless inconsistent with or otherwise indicated by the context, the following expressions have the meaning set opposite</w:t>
      </w:r>
      <w:r>
        <w:rPr>
          <w:szCs w:val="20"/>
          <w:lang w:val="en-GB"/>
        </w:rPr>
        <w:t xml:space="preserve"> below:</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7430"/>
      </w:tblGrid>
      <w:tr w:rsidR="00762024" w:rsidRPr="003355C1" w:rsidTr="00CE275B">
        <w:tc>
          <w:tcPr>
            <w:tcW w:w="2126" w:type="dxa"/>
          </w:tcPr>
          <w:p w:rsidR="00762024" w:rsidRPr="003355C1" w:rsidRDefault="00762024" w:rsidP="00D21D8A">
            <w:pPr>
              <w:spacing w:after="200" w:line="276" w:lineRule="auto"/>
              <w:rPr>
                <w:b/>
                <w:lang w:val="en-GB"/>
              </w:rPr>
            </w:pPr>
            <w:r>
              <w:rPr>
                <w:b/>
                <w:lang w:val="en-GB"/>
              </w:rPr>
              <w:t>Agreement:</w:t>
            </w:r>
          </w:p>
        </w:tc>
        <w:tc>
          <w:tcPr>
            <w:tcW w:w="7430" w:type="dxa"/>
          </w:tcPr>
          <w:p w:rsidR="00762024" w:rsidRPr="003355C1" w:rsidRDefault="00762024" w:rsidP="00D21D8A">
            <w:pPr>
              <w:spacing w:after="200" w:line="276" w:lineRule="auto"/>
              <w:jc w:val="both"/>
              <w:rPr>
                <w:lang w:val="en-GB"/>
              </w:rPr>
            </w:pPr>
            <w:proofErr w:type="gramStart"/>
            <w:r w:rsidRPr="003355C1">
              <w:rPr>
                <w:lang w:val="en-GB"/>
              </w:rPr>
              <w:t>this</w:t>
            </w:r>
            <w:proofErr w:type="gramEnd"/>
            <w:r w:rsidRPr="003355C1">
              <w:rPr>
                <w:lang w:val="en-GB"/>
              </w:rPr>
              <w:t xml:space="preserve"> document, including its </w:t>
            </w:r>
            <w:r>
              <w:rPr>
                <w:lang w:val="en-GB"/>
              </w:rPr>
              <w:t>Annexes</w:t>
            </w:r>
            <w:r w:rsidRPr="00DE5AA0">
              <w:rPr>
                <w:lang w:val="en-GB"/>
              </w:rPr>
              <w:t xml:space="preserve"> and sub documents</w:t>
            </w:r>
            <w:r w:rsidRPr="003355C1">
              <w:rPr>
                <w:lang w:val="en-GB"/>
              </w:rPr>
              <w:t xml:space="preserve">, as amended from time to time in accordance with </w:t>
            </w:r>
            <w:r w:rsidR="00FC4727">
              <w:rPr>
                <w:lang w:val="en-GB"/>
              </w:rPr>
              <w:t>this Agreement</w:t>
            </w:r>
            <w:r w:rsidRPr="003355C1">
              <w:rPr>
                <w:lang w:val="en-GB"/>
              </w:rPr>
              <w:t>.</w:t>
            </w:r>
          </w:p>
        </w:tc>
      </w:tr>
      <w:tr w:rsidR="00BD1A43" w:rsidRPr="003355C1" w:rsidTr="00840B13">
        <w:tc>
          <w:tcPr>
            <w:tcW w:w="2126" w:type="dxa"/>
          </w:tcPr>
          <w:p w:rsidR="00BD1A43" w:rsidRDefault="00BD1A43" w:rsidP="00840B13">
            <w:pPr>
              <w:spacing w:after="200" w:line="276" w:lineRule="auto"/>
              <w:rPr>
                <w:b/>
                <w:lang w:val="en-GB"/>
              </w:rPr>
            </w:pPr>
            <w:r>
              <w:rPr>
                <w:b/>
                <w:lang w:val="en-GB"/>
              </w:rPr>
              <w:t>Company’s Maintenance and Support Agreement:</w:t>
            </w:r>
          </w:p>
        </w:tc>
        <w:tc>
          <w:tcPr>
            <w:tcW w:w="7430" w:type="dxa"/>
          </w:tcPr>
          <w:p w:rsidR="00BD1A43" w:rsidRPr="00826C63" w:rsidRDefault="00BD1A43" w:rsidP="00840B13">
            <w:pPr>
              <w:spacing w:after="200" w:line="276" w:lineRule="auto"/>
              <w:jc w:val="both"/>
              <w:rPr>
                <w:lang w:val="en-US"/>
              </w:rPr>
            </w:pPr>
            <w:proofErr w:type="gramStart"/>
            <w:r w:rsidRPr="00762024">
              <w:rPr>
                <w:lang w:val="en-US"/>
              </w:rPr>
              <w:t>the</w:t>
            </w:r>
            <w:proofErr w:type="gramEnd"/>
            <w:r w:rsidRPr="00762024">
              <w:rPr>
                <w:lang w:val="en-US"/>
              </w:rPr>
              <w:t xml:space="preserve"> </w:t>
            </w:r>
            <w:r>
              <w:rPr>
                <w:lang w:val="en-US"/>
              </w:rPr>
              <w:t xml:space="preserve">standard </w:t>
            </w:r>
            <w:r w:rsidRPr="00762024">
              <w:rPr>
                <w:lang w:val="en-US"/>
              </w:rPr>
              <w:t xml:space="preserve">agreement provided by </w:t>
            </w:r>
            <w:r>
              <w:rPr>
                <w:lang w:val="en-US"/>
              </w:rPr>
              <w:t>Company</w:t>
            </w:r>
            <w:r w:rsidRPr="00762024">
              <w:rPr>
                <w:lang w:val="en-US"/>
              </w:rPr>
              <w:t xml:space="preserve"> that governs the maintenance and support service to be provided by </w:t>
            </w:r>
            <w:r>
              <w:rPr>
                <w:lang w:val="en-US"/>
              </w:rPr>
              <w:t>Company to Contractor</w:t>
            </w:r>
            <w:r w:rsidRPr="00762024">
              <w:rPr>
                <w:lang w:val="en-US"/>
              </w:rPr>
              <w:t xml:space="preserve"> or its reseller</w:t>
            </w:r>
            <w:r>
              <w:rPr>
                <w:lang w:val="en-US"/>
              </w:rPr>
              <w:t xml:space="preserve">s and </w:t>
            </w:r>
            <w:r w:rsidRPr="00EC5701">
              <w:rPr>
                <w:lang w:val="en-US"/>
              </w:rPr>
              <w:t xml:space="preserve">by </w:t>
            </w:r>
            <w:r>
              <w:rPr>
                <w:lang w:val="en-US"/>
              </w:rPr>
              <w:t>Contractor</w:t>
            </w:r>
            <w:r w:rsidRPr="00EC5701">
              <w:rPr>
                <w:lang w:val="en-US"/>
              </w:rPr>
              <w:t xml:space="preserve"> or its resellers to the Customer and End-Users, as provided in Annex “</w:t>
            </w:r>
            <w:r>
              <w:rPr>
                <w:lang w:val="en-US"/>
              </w:rPr>
              <w:t>Company</w:t>
            </w:r>
            <w:r w:rsidRPr="00EC5701">
              <w:rPr>
                <w:lang w:val="en-US"/>
              </w:rPr>
              <w:t>’s</w:t>
            </w:r>
            <w:r>
              <w:rPr>
                <w:lang w:val="en-US"/>
              </w:rPr>
              <w:t xml:space="preserve"> Maintenance and Support Agreement”</w:t>
            </w:r>
            <w:r w:rsidRPr="00762024">
              <w:rPr>
                <w:lang w:val="en-US"/>
              </w:rPr>
              <w:t>.</w:t>
            </w:r>
          </w:p>
        </w:tc>
      </w:tr>
      <w:tr w:rsidR="00762024" w:rsidRPr="003355C1" w:rsidTr="00CE275B">
        <w:tc>
          <w:tcPr>
            <w:tcW w:w="2126" w:type="dxa"/>
          </w:tcPr>
          <w:p w:rsidR="00762024" w:rsidRPr="003355C1" w:rsidRDefault="00762024" w:rsidP="00D21D8A">
            <w:pPr>
              <w:spacing w:after="200" w:line="276" w:lineRule="auto"/>
              <w:rPr>
                <w:b/>
                <w:lang w:val="en-GB"/>
              </w:rPr>
            </w:pPr>
            <w:r>
              <w:rPr>
                <w:b/>
                <w:lang w:val="en-GB"/>
              </w:rPr>
              <w:t>Customer:</w:t>
            </w:r>
          </w:p>
        </w:tc>
        <w:tc>
          <w:tcPr>
            <w:tcW w:w="7430" w:type="dxa"/>
          </w:tcPr>
          <w:p w:rsidR="00762024" w:rsidRPr="003355C1" w:rsidRDefault="00341482" w:rsidP="00435FD8">
            <w:pPr>
              <w:spacing w:after="200" w:line="276" w:lineRule="auto"/>
              <w:jc w:val="both"/>
              <w:rPr>
                <w:lang w:val="en-GB"/>
              </w:rPr>
            </w:pPr>
            <w:proofErr w:type="gramStart"/>
            <w:r w:rsidRPr="00762024">
              <w:rPr>
                <w:lang w:val="en-US"/>
              </w:rPr>
              <w:t>any</w:t>
            </w:r>
            <w:proofErr w:type="gramEnd"/>
            <w:r w:rsidRPr="00762024">
              <w:rPr>
                <w:lang w:val="en-US"/>
              </w:rPr>
              <w:t xml:space="preserve"> party that has issued a</w:t>
            </w:r>
            <w:r w:rsidR="002E11FA">
              <w:rPr>
                <w:lang w:val="en-US"/>
              </w:rPr>
              <w:t>n</w:t>
            </w:r>
            <w:r w:rsidRPr="00762024">
              <w:rPr>
                <w:lang w:val="en-US"/>
              </w:rPr>
              <w:t xml:space="preserve"> order to </w:t>
            </w:r>
            <w:r w:rsidR="001157CC">
              <w:rPr>
                <w:lang w:val="en-US"/>
              </w:rPr>
              <w:t>Contractor</w:t>
            </w:r>
            <w:r w:rsidR="002E11FA">
              <w:rPr>
                <w:lang w:val="en-US"/>
              </w:rPr>
              <w:t>,</w:t>
            </w:r>
            <w:r w:rsidRPr="00762024">
              <w:rPr>
                <w:lang w:val="en-US"/>
              </w:rPr>
              <w:t xml:space="preserve"> or </w:t>
            </w:r>
            <w:r w:rsidR="002E11FA">
              <w:rPr>
                <w:lang w:val="en-US"/>
              </w:rPr>
              <w:t xml:space="preserve">any of </w:t>
            </w:r>
            <w:r w:rsidRPr="00762024">
              <w:rPr>
                <w:lang w:val="en-US"/>
              </w:rPr>
              <w:t>its resellers</w:t>
            </w:r>
            <w:r w:rsidR="002E11FA">
              <w:rPr>
                <w:lang w:val="en-US"/>
              </w:rPr>
              <w:t>,</w:t>
            </w:r>
            <w:r w:rsidRPr="00762024">
              <w:rPr>
                <w:lang w:val="en-US"/>
              </w:rPr>
              <w:t xml:space="preserve"> for </w:t>
            </w:r>
            <w:r w:rsidR="002E11FA">
              <w:rPr>
                <w:lang w:val="en-US"/>
              </w:rPr>
              <w:t>purchasing</w:t>
            </w:r>
            <w:r w:rsidR="00E5712D">
              <w:rPr>
                <w:lang w:val="en-US"/>
              </w:rPr>
              <w:t xml:space="preserve"> </w:t>
            </w:r>
            <w:r w:rsidR="00435FD8">
              <w:rPr>
                <w:lang w:val="en-US"/>
              </w:rPr>
              <w:t>a</w:t>
            </w:r>
            <w:r w:rsidRPr="00762024">
              <w:rPr>
                <w:lang w:val="en-US"/>
              </w:rPr>
              <w:t xml:space="preserve"> Product</w:t>
            </w:r>
            <w:r w:rsidR="002E11FA">
              <w:rPr>
                <w:lang w:val="en-US"/>
              </w:rPr>
              <w:t xml:space="preserve"> or </w:t>
            </w:r>
            <w:r w:rsidR="00435FD8">
              <w:rPr>
                <w:lang w:val="en-US"/>
              </w:rPr>
              <w:t>a Customer License.</w:t>
            </w:r>
          </w:p>
        </w:tc>
      </w:tr>
      <w:tr w:rsidR="00987B05" w:rsidRPr="003355C1" w:rsidTr="00CE6D12">
        <w:tc>
          <w:tcPr>
            <w:tcW w:w="2126" w:type="dxa"/>
          </w:tcPr>
          <w:p w:rsidR="00987B05" w:rsidRDefault="00987B05" w:rsidP="00CE6D12">
            <w:pPr>
              <w:spacing w:after="200" w:line="276" w:lineRule="auto"/>
              <w:rPr>
                <w:b/>
                <w:lang w:val="en-GB"/>
              </w:rPr>
            </w:pPr>
            <w:r>
              <w:rPr>
                <w:b/>
                <w:lang w:val="en-GB"/>
              </w:rPr>
              <w:lastRenderedPageBreak/>
              <w:t>Customer Agreement:</w:t>
            </w:r>
          </w:p>
        </w:tc>
        <w:tc>
          <w:tcPr>
            <w:tcW w:w="7430" w:type="dxa"/>
          </w:tcPr>
          <w:p w:rsidR="00987B05" w:rsidRPr="00826C63" w:rsidRDefault="00987B05" w:rsidP="00C43C03">
            <w:pPr>
              <w:spacing w:after="200" w:line="276" w:lineRule="auto"/>
              <w:jc w:val="both"/>
              <w:rPr>
                <w:lang w:val="en-US"/>
              </w:rPr>
            </w:pPr>
            <w:proofErr w:type="gramStart"/>
            <w:r w:rsidRPr="00826C63">
              <w:rPr>
                <w:lang w:val="en-US"/>
              </w:rPr>
              <w:t>the</w:t>
            </w:r>
            <w:proofErr w:type="gramEnd"/>
            <w:r w:rsidRPr="00826C63">
              <w:rPr>
                <w:lang w:val="en-US"/>
              </w:rPr>
              <w:t xml:space="preserve"> agreement signed between </w:t>
            </w:r>
            <w:r w:rsidR="001157CC">
              <w:rPr>
                <w:lang w:val="en-US"/>
              </w:rPr>
              <w:t>Contractor</w:t>
            </w:r>
            <w:r w:rsidRPr="00826C63">
              <w:rPr>
                <w:lang w:val="en-US"/>
              </w:rPr>
              <w:t xml:space="preserve">, or </w:t>
            </w:r>
            <w:r w:rsidR="001157CC">
              <w:rPr>
                <w:lang w:val="en-US"/>
              </w:rPr>
              <w:t>Contractor</w:t>
            </w:r>
            <w:r>
              <w:rPr>
                <w:lang w:val="en-US"/>
              </w:rPr>
              <w:t xml:space="preserve">’s </w:t>
            </w:r>
            <w:r w:rsidRPr="00826C63">
              <w:rPr>
                <w:lang w:val="en-US"/>
              </w:rPr>
              <w:t>reseller</w:t>
            </w:r>
            <w:r>
              <w:rPr>
                <w:lang w:val="en-US"/>
              </w:rPr>
              <w:t>,</w:t>
            </w:r>
            <w:r w:rsidRPr="00826C63">
              <w:rPr>
                <w:lang w:val="en-US"/>
              </w:rPr>
              <w:t xml:space="preserve"> and the Customer, governing </w:t>
            </w:r>
            <w:r w:rsidRPr="00C20CBA">
              <w:rPr>
                <w:lang w:val="en-US"/>
              </w:rPr>
              <w:t xml:space="preserve">the terms </w:t>
            </w:r>
            <w:r w:rsidR="00C43C03">
              <w:rPr>
                <w:lang w:val="en-US"/>
              </w:rPr>
              <w:t xml:space="preserve">and conditions </w:t>
            </w:r>
            <w:r w:rsidRPr="00C20CBA">
              <w:rPr>
                <w:lang w:val="en-US"/>
              </w:rPr>
              <w:t>of</w:t>
            </w:r>
            <w:r>
              <w:rPr>
                <w:lang w:val="en-US"/>
              </w:rPr>
              <w:t xml:space="preserve"> Customer License</w:t>
            </w:r>
            <w:r w:rsidRPr="00C20CBA">
              <w:rPr>
                <w:lang w:val="en-US"/>
              </w:rPr>
              <w:t xml:space="preserve">. The contents of the </w:t>
            </w:r>
            <w:r>
              <w:rPr>
                <w:lang w:val="en-US"/>
              </w:rPr>
              <w:t>Customer Agreement</w:t>
            </w:r>
            <w:r w:rsidRPr="00C20CBA">
              <w:rPr>
                <w:lang w:val="en-US"/>
              </w:rPr>
              <w:t xml:space="preserve"> will be provided by </w:t>
            </w:r>
            <w:r w:rsidR="001157CC">
              <w:rPr>
                <w:lang w:val="en-US"/>
              </w:rPr>
              <w:t>Company</w:t>
            </w:r>
            <w:r w:rsidRPr="00C20CBA">
              <w:rPr>
                <w:lang w:val="en-US"/>
              </w:rPr>
              <w:t xml:space="preserve"> </w:t>
            </w:r>
            <w:r w:rsidRPr="00826C63">
              <w:rPr>
                <w:lang w:val="en-US"/>
              </w:rPr>
              <w:t xml:space="preserve">on a </w:t>
            </w:r>
            <w:r>
              <w:rPr>
                <w:lang w:val="en-US"/>
              </w:rPr>
              <w:t>case by</w:t>
            </w:r>
            <w:r w:rsidRPr="00826C63">
              <w:rPr>
                <w:lang w:val="en-US"/>
              </w:rPr>
              <w:t xml:space="preserve"> case basis and any changes to the provided content must be approved by </w:t>
            </w:r>
            <w:r w:rsidR="001157CC">
              <w:rPr>
                <w:lang w:val="en-US"/>
              </w:rPr>
              <w:t>Company</w:t>
            </w:r>
            <w:r w:rsidRPr="00826C63">
              <w:rPr>
                <w:lang w:val="en-US"/>
              </w:rPr>
              <w:t xml:space="preserve">. </w:t>
            </w:r>
            <w:r w:rsidR="001157CC">
              <w:rPr>
                <w:lang w:val="en-US"/>
              </w:rPr>
              <w:t>Company</w:t>
            </w:r>
            <w:r w:rsidRPr="00826C63">
              <w:rPr>
                <w:lang w:val="en-US"/>
              </w:rPr>
              <w:t xml:space="preserve">’s standard </w:t>
            </w:r>
            <w:r>
              <w:rPr>
                <w:lang w:val="en-US"/>
              </w:rPr>
              <w:t>Customer Agreement</w:t>
            </w:r>
            <w:r w:rsidRPr="00826C63">
              <w:rPr>
                <w:lang w:val="en-US"/>
              </w:rPr>
              <w:t xml:space="preserve"> is provided in </w:t>
            </w:r>
            <w:r>
              <w:rPr>
                <w:lang w:val="en-US"/>
              </w:rPr>
              <w:t>Annex “Customer Agreement”</w:t>
            </w:r>
            <w:r w:rsidRPr="00826C63">
              <w:rPr>
                <w:lang w:val="en-US"/>
              </w:rPr>
              <w:t>.</w:t>
            </w:r>
          </w:p>
        </w:tc>
      </w:tr>
      <w:tr w:rsidR="00FB183B" w:rsidRPr="003355C1" w:rsidTr="00F94134">
        <w:tc>
          <w:tcPr>
            <w:tcW w:w="2126" w:type="dxa"/>
          </w:tcPr>
          <w:p w:rsidR="00FB183B" w:rsidRDefault="00FB183B" w:rsidP="00F94134">
            <w:pPr>
              <w:rPr>
                <w:b/>
                <w:lang w:val="en-GB"/>
              </w:rPr>
            </w:pPr>
            <w:r>
              <w:rPr>
                <w:b/>
                <w:lang w:val="en-GB"/>
              </w:rPr>
              <w:t>Customer License:</w:t>
            </w:r>
          </w:p>
        </w:tc>
        <w:tc>
          <w:tcPr>
            <w:tcW w:w="7430" w:type="dxa"/>
          </w:tcPr>
          <w:p w:rsidR="00FB183B" w:rsidRDefault="00FB183B" w:rsidP="00F94134">
            <w:pPr>
              <w:spacing w:after="200" w:line="276" w:lineRule="auto"/>
              <w:jc w:val="both"/>
              <w:rPr>
                <w:lang w:val="en-US"/>
              </w:rPr>
            </w:pPr>
            <w:r>
              <w:rPr>
                <w:lang w:val="en-US"/>
              </w:rPr>
              <w:t xml:space="preserve">a permission to </w:t>
            </w:r>
            <w:r w:rsidRPr="00C20CBA">
              <w:rPr>
                <w:lang w:val="en-US"/>
              </w:rPr>
              <w:t xml:space="preserve">use </w:t>
            </w:r>
            <w:r>
              <w:rPr>
                <w:lang w:val="en-US"/>
              </w:rPr>
              <w:t>a</w:t>
            </w:r>
            <w:r w:rsidRPr="00C20CBA">
              <w:rPr>
                <w:lang w:val="en-US"/>
              </w:rPr>
              <w:t xml:space="preserve"> </w:t>
            </w:r>
            <w:r>
              <w:rPr>
                <w:lang w:val="en-US"/>
              </w:rPr>
              <w:t xml:space="preserve">copy of the </w:t>
            </w:r>
            <w:r w:rsidRPr="00C20CBA">
              <w:rPr>
                <w:lang w:val="en-US"/>
              </w:rPr>
              <w:t>Product</w:t>
            </w:r>
            <w:r>
              <w:rPr>
                <w:lang w:val="en-US"/>
              </w:rPr>
              <w:t xml:space="preserve"> </w:t>
            </w:r>
            <w:r w:rsidRPr="00826C63">
              <w:rPr>
                <w:lang w:val="en-US"/>
              </w:rPr>
              <w:t xml:space="preserve">for </w:t>
            </w:r>
            <w:r>
              <w:rPr>
                <w:lang w:val="en-US"/>
              </w:rPr>
              <w:t>Customer’s</w:t>
            </w:r>
            <w:r w:rsidRPr="00826C63">
              <w:rPr>
                <w:lang w:val="en-US"/>
              </w:rPr>
              <w:t xml:space="preserve"> own internal </w:t>
            </w:r>
            <w:r>
              <w:rPr>
                <w:lang w:val="en-US"/>
              </w:rPr>
              <w:t xml:space="preserve">purposes </w:t>
            </w:r>
            <w:r w:rsidRPr="00BC0531">
              <w:rPr>
                <w:rFonts w:eastAsia="Times New Roman"/>
                <w:lang w:val="en-GB"/>
              </w:rPr>
              <w:t xml:space="preserve">to the extent as necessary for the normal use of the relevant </w:t>
            </w:r>
            <w:r>
              <w:rPr>
                <w:rFonts w:eastAsia="Times New Roman"/>
                <w:lang w:val="en-GB"/>
              </w:rPr>
              <w:t>P</w:t>
            </w:r>
            <w:r w:rsidRPr="00BC0531">
              <w:rPr>
                <w:rFonts w:eastAsia="Times New Roman"/>
                <w:lang w:val="en-GB"/>
              </w:rPr>
              <w:t xml:space="preserve">roduct, </w:t>
            </w:r>
            <w:r>
              <w:rPr>
                <w:rFonts w:eastAsia="Times New Roman"/>
                <w:lang w:val="en-GB"/>
              </w:rPr>
              <w:t>and,</w:t>
            </w:r>
            <w:r w:rsidRPr="00BC0531">
              <w:rPr>
                <w:rFonts w:eastAsia="Times New Roman"/>
                <w:lang w:val="en-GB"/>
              </w:rPr>
              <w:t xml:space="preserve"> as far as technical</w:t>
            </w:r>
            <w:r>
              <w:rPr>
                <w:rFonts w:eastAsia="Times New Roman"/>
                <w:lang w:val="en-GB"/>
              </w:rPr>
              <w:t xml:space="preserve">ly essential, to maintain such Product [and </w:t>
            </w:r>
            <w:r w:rsidRPr="00BC0531">
              <w:rPr>
                <w:rFonts w:eastAsia="Times New Roman"/>
                <w:lang w:val="en-GB"/>
              </w:rPr>
              <w:t>to create interacting interoperable Software</w:t>
            </w:r>
            <w:r>
              <w:rPr>
                <w:rFonts w:eastAsia="Times New Roman"/>
                <w:lang w:val="en-GB"/>
              </w:rPr>
              <w:t xml:space="preserve"> </w:t>
            </w:r>
            <w:r w:rsidRPr="00BC0531">
              <w:rPr>
                <w:rFonts w:eastAsia="Times New Roman"/>
                <w:lang w:val="en-GB"/>
              </w:rPr>
              <w:t xml:space="preserve">for </w:t>
            </w:r>
            <w:r>
              <w:rPr>
                <w:rFonts w:eastAsia="Times New Roman"/>
                <w:lang w:val="en-GB"/>
              </w:rPr>
              <w:t>Customer’s</w:t>
            </w:r>
            <w:r w:rsidRPr="00BC0531">
              <w:rPr>
                <w:rFonts w:eastAsia="Times New Roman"/>
                <w:lang w:val="en-GB"/>
              </w:rPr>
              <w:t xml:space="preserve"> own end-use</w:t>
            </w:r>
            <w:r>
              <w:rPr>
                <w:rFonts w:eastAsia="Times New Roman"/>
                <w:lang w:val="en-GB"/>
              </w:rPr>
              <w:t>]</w:t>
            </w:r>
            <w:r>
              <w:rPr>
                <w:lang w:val="en-US"/>
              </w:rPr>
              <w:t xml:space="preserve">. </w:t>
            </w:r>
            <w:r>
              <w:rPr>
                <w:rFonts w:cs="Arial"/>
                <w:lang w:val="en-US"/>
              </w:rPr>
              <w:t>If the Product contains Software, the Customer License covers only the use of Object</w:t>
            </w:r>
            <w:r w:rsidRPr="00CE275B">
              <w:rPr>
                <w:rFonts w:cs="Arial"/>
                <w:lang w:val="en-US"/>
              </w:rPr>
              <w:t xml:space="preserve"> </w:t>
            </w:r>
            <w:r>
              <w:rPr>
                <w:rFonts w:cs="Arial"/>
                <w:lang w:val="en-US"/>
              </w:rPr>
              <w:t>Code therein, unless expressly agreed otherwise in this Agreement.</w:t>
            </w:r>
          </w:p>
        </w:tc>
      </w:tr>
      <w:tr w:rsidR="00762024" w:rsidRPr="003355C1" w:rsidTr="00CE275B">
        <w:tc>
          <w:tcPr>
            <w:tcW w:w="2126" w:type="dxa"/>
          </w:tcPr>
          <w:p w:rsidR="00762024" w:rsidRDefault="00762024" w:rsidP="00D21D8A">
            <w:pPr>
              <w:spacing w:after="200" w:line="276" w:lineRule="auto"/>
              <w:rPr>
                <w:b/>
                <w:lang w:val="en-GB"/>
              </w:rPr>
            </w:pPr>
            <w:r>
              <w:rPr>
                <w:b/>
                <w:lang w:val="en-GB"/>
              </w:rPr>
              <w:t>Documentation:</w:t>
            </w:r>
          </w:p>
        </w:tc>
        <w:tc>
          <w:tcPr>
            <w:tcW w:w="7430" w:type="dxa"/>
          </w:tcPr>
          <w:p w:rsidR="00762024" w:rsidRPr="00762024" w:rsidRDefault="00762024" w:rsidP="00D21D8A">
            <w:pPr>
              <w:spacing w:after="200" w:line="276" w:lineRule="auto"/>
              <w:jc w:val="both"/>
              <w:rPr>
                <w:lang w:val="en-US"/>
              </w:rPr>
            </w:pPr>
            <w:r w:rsidRPr="00762024">
              <w:rPr>
                <w:lang w:val="en-US"/>
              </w:rPr>
              <w:t>all physical or electronic documents relating to the Product, including but not limited to product marketing material, product descriptions, operation and administration manuals, designs, specifications and user acceptance tests.</w:t>
            </w:r>
          </w:p>
        </w:tc>
      </w:tr>
      <w:tr w:rsidR="00762024" w:rsidRPr="003355C1" w:rsidTr="00CE275B">
        <w:tc>
          <w:tcPr>
            <w:tcW w:w="2126" w:type="dxa"/>
          </w:tcPr>
          <w:p w:rsidR="00762024" w:rsidRDefault="00762024" w:rsidP="00D21D8A">
            <w:pPr>
              <w:spacing w:after="200" w:line="276" w:lineRule="auto"/>
              <w:rPr>
                <w:b/>
                <w:lang w:val="en-GB"/>
              </w:rPr>
            </w:pPr>
            <w:r>
              <w:rPr>
                <w:b/>
                <w:lang w:val="en-GB"/>
              </w:rPr>
              <w:t>End-User:</w:t>
            </w:r>
          </w:p>
        </w:tc>
        <w:tc>
          <w:tcPr>
            <w:tcW w:w="7430" w:type="dxa"/>
          </w:tcPr>
          <w:p w:rsidR="00762024" w:rsidRDefault="002E11FA" w:rsidP="00435FD8">
            <w:pPr>
              <w:spacing w:after="200" w:line="276" w:lineRule="auto"/>
              <w:jc w:val="both"/>
              <w:rPr>
                <w:lang w:val="en-US"/>
              </w:rPr>
            </w:pPr>
            <w:proofErr w:type="gramStart"/>
            <w:r>
              <w:rPr>
                <w:lang w:val="en-US"/>
              </w:rPr>
              <w:t>a</w:t>
            </w:r>
            <w:proofErr w:type="gramEnd"/>
            <w:r>
              <w:rPr>
                <w:lang w:val="en-US"/>
              </w:rPr>
              <w:t xml:space="preserve"> natural person who uses the Product on behalf of the Customer</w:t>
            </w:r>
            <w:r w:rsidR="00C13BA8">
              <w:rPr>
                <w:lang w:val="en-US"/>
              </w:rPr>
              <w:t xml:space="preserve"> under the </w:t>
            </w:r>
            <w:r w:rsidR="00987B05">
              <w:rPr>
                <w:lang w:val="en-US"/>
              </w:rPr>
              <w:t>Customer Agreement</w:t>
            </w:r>
            <w:r w:rsidR="00762024" w:rsidRPr="00826C63">
              <w:rPr>
                <w:lang w:val="en-US"/>
              </w:rPr>
              <w:t>.</w:t>
            </w:r>
          </w:p>
        </w:tc>
      </w:tr>
      <w:tr w:rsidR="00753B8B" w:rsidRPr="003355C1" w:rsidTr="00CE275B">
        <w:tc>
          <w:tcPr>
            <w:tcW w:w="2126" w:type="dxa"/>
          </w:tcPr>
          <w:p w:rsidR="00753B8B" w:rsidRDefault="00753B8B" w:rsidP="006C04C0">
            <w:pPr>
              <w:jc w:val="both"/>
              <w:rPr>
                <w:b/>
                <w:lang w:val="en-GB"/>
              </w:rPr>
            </w:pPr>
            <w:r>
              <w:rPr>
                <w:b/>
                <w:lang w:val="en-GB"/>
              </w:rPr>
              <w:t>Framework Agreement:</w:t>
            </w:r>
          </w:p>
        </w:tc>
        <w:tc>
          <w:tcPr>
            <w:tcW w:w="7430" w:type="dxa"/>
          </w:tcPr>
          <w:p w:rsidR="00753B8B" w:rsidRDefault="00753B8B" w:rsidP="006C04C0">
            <w:pPr>
              <w:spacing w:after="200" w:line="276" w:lineRule="auto"/>
              <w:jc w:val="both"/>
              <w:rPr>
                <w:lang w:val="en-GB"/>
              </w:rPr>
            </w:pPr>
            <w:r>
              <w:rPr>
                <w:lang w:val="en-GB"/>
              </w:rPr>
              <w:t xml:space="preserve">the </w:t>
            </w:r>
            <w:r w:rsidRPr="00E36E22">
              <w:rPr>
                <w:lang w:val="en-GB"/>
              </w:rPr>
              <w:t xml:space="preserve">Multi-Party Collaboration Framework Agreement concluded between </w:t>
            </w:r>
            <w:r>
              <w:rPr>
                <w:lang w:val="en-GB"/>
              </w:rPr>
              <w:t xml:space="preserve">[some of] </w:t>
            </w:r>
            <w:r w:rsidRPr="00E36E22">
              <w:rPr>
                <w:lang w:val="en-GB"/>
              </w:rPr>
              <w:t>the Parties on [INSERT: date of entry into force]</w:t>
            </w:r>
          </w:p>
        </w:tc>
      </w:tr>
      <w:tr w:rsidR="00CF2B79" w:rsidRPr="003355C1" w:rsidTr="00CE275B">
        <w:tc>
          <w:tcPr>
            <w:tcW w:w="2126" w:type="dxa"/>
          </w:tcPr>
          <w:p w:rsidR="00CF2B79" w:rsidRDefault="00CF2B79" w:rsidP="00D21D8A">
            <w:pPr>
              <w:spacing w:after="200" w:line="276" w:lineRule="auto"/>
              <w:rPr>
                <w:b/>
                <w:lang w:val="en-GB"/>
              </w:rPr>
            </w:pPr>
            <w:r>
              <w:rPr>
                <w:b/>
                <w:lang w:val="en-GB"/>
              </w:rPr>
              <w:t>Marks:</w:t>
            </w:r>
          </w:p>
        </w:tc>
        <w:tc>
          <w:tcPr>
            <w:tcW w:w="7430" w:type="dxa"/>
          </w:tcPr>
          <w:p w:rsidR="00CF2B79" w:rsidRPr="00826C63" w:rsidRDefault="00CF2B79" w:rsidP="00D21D8A">
            <w:pPr>
              <w:spacing w:after="200" w:line="276" w:lineRule="auto"/>
              <w:jc w:val="both"/>
              <w:rPr>
                <w:lang w:val="en-US"/>
              </w:rPr>
            </w:pPr>
            <w:r>
              <w:rPr>
                <w:lang w:val="en-GB"/>
              </w:rPr>
              <w:t xml:space="preserve">the </w:t>
            </w:r>
            <w:r w:rsidR="001157CC">
              <w:rPr>
                <w:lang w:val="en-GB"/>
              </w:rPr>
              <w:t>Company</w:t>
            </w:r>
            <w:r>
              <w:rPr>
                <w:lang w:val="en-GB"/>
              </w:rPr>
              <w:t>’s</w:t>
            </w:r>
            <w:r w:rsidRPr="00CF2B79">
              <w:rPr>
                <w:lang w:val="en-GB"/>
              </w:rPr>
              <w:t xml:space="preserve"> service marks, trademarks, trade names and logos, industrial designs, corporate slogans, graphics, photos, drawings, shapes, colours, sounds and other perceptible characteristics or trade dress elements identifying the </w:t>
            </w:r>
            <w:r w:rsidR="001157CC">
              <w:rPr>
                <w:lang w:val="en-GB"/>
              </w:rPr>
              <w:t>Company</w:t>
            </w:r>
            <w:r w:rsidRPr="00CF2B79">
              <w:rPr>
                <w:lang w:val="en-GB"/>
              </w:rPr>
              <w:t>, Products or the qualities thereof.</w:t>
            </w:r>
          </w:p>
        </w:tc>
      </w:tr>
      <w:tr w:rsidR="00762024" w:rsidRPr="003355C1" w:rsidTr="00CE275B">
        <w:tc>
          <w:tcPr>
            <w:tcW w:w="2126" w:type="dxa"/>
          </w:tcPr>
          <w:p w:rsidR="00762024" w:rsidRDefault="00762024" w:rsidP="00D21D8A">
            <w:pPr>
              <w:spacing w:after="200" w:line="276" w:lineRule="auto"/>
              <w:rPr>
                <w:b/>
                <w:lang w:val="en-GB"/>
              </w:rPr>
            </w:pPr>
            <w:r>
              <w:rPr>
                <w:b/>
                <w:lang w:val="en-GB"/>
              </w:rPr>
              <w:t>Opportunity:</w:t>
            </w:r>
          </w:p>
        </w:tc>
        <w:tc>
          <w:tcPr>
            <w:tcW w:w="7430" w:type="dxa"/>
          </w:tcPr>
          <w:p w:rsidR="00762024" w:rsidRPr="00762024" w:rsidRDefault="00435FD8" w:rsidP="00435FD8">
            <w:pPr>
              <w:spacing w:after="200" w:line="276" w:lineRule="auto"/>
              <w:jc w:val="both"/>
              <w:rPr>
                <w:lang w:val="en-US"/>
              </w:rPr>
            </w:pPr>
            <w:proofErr w:type="gramStart"/>
            <w:r>
              <w:rPr>
                <w:lang w:val="en-US"/>
              </w:rPr>
              <w:t>an</w:t>
            </w:r>
            <w:proofErr w:type="gramEnd"/>
            <w:r>
              <w:rPr>
                <w:lang w:val="en-US"/>
              </w:rPr>
              <w:t xml:space="preserve"> opportunity to</w:t>
            </w:r>
            <w:r w:rsidR="00762024" w:rsidRPr="00762024">
              <w:rPr>
                <w:lang w:val="en-US"/>
              </w:rPr>
              <w:t xml:space="preserve"> sell </w:t>
            </w:r>
            <w:r>
              <w:rPr>
                <w:lang w:val="en-US"/>
              </w:rPr>
              <w:t>a</w:t>
            </w:r>
            <w:r w:rsidR="00762024" w:rsidRPr="00762024">
              <w:rPr>
                <w:lang w:val="en-US"/>
              </w:rPr>
              <w:t xml:space="preserve"> Product </w:t>
            </w:r>
            <w:r>
              <w:rPr>
                <w:lang w:val="en-US"/>
              </w:rPr>
              <w:t xml:space="preserve">or Customer License </w:t>
            </w:r>
            <w:r w:rsidR="00762024" w:rsidRPr="00762024">
              <w:rPr>
                <w:lang w:val="en-US"/>
              </w:rPr>
              <w:t xml:space="preserve">to a </w:t>
            </w:r>
            <w:r>
              <w:rPr>
                <w:lang w:val="en-US"/>
              </w:rPr>
              <w:t xml:space="preserve">potential </w:t>
            </w:r>
            <w:r w:rsidR="00762024" w:rsidRPr="00762024">
              <w:rPr>
                <w:lang w:val="en-US"/>
              </w:rPr>
              <w:t xml:space="preserve">Customer in the Territory that </w:t>
            </w:r>
            <w:r w:rsidR="001157CC">
              <w:rPr>
                <w:lang w:val="en-US"/>
              </w:rPr>
              <w:t>Contractor</w:t>
            </w:r>
            <w:r w:rsidR="00762024" w:rsidRPr="00762024">
              <w:rPr>
                <w:lang w:val="en-US"/>
              </w:rPr>
              <w:t xml:space="preserve"> and its resellers have identified and wish to exploit.</w:t>
            </w:r>
          </w:p>
        </w:tc>
      </w:tr>
      <w:tr w:rsidR="00762024" w:rsidRPr="003355C1" w:rsidTr="00CD308B">
        <w:trPr>
          <w:trHeight w:val="796"/>
        </w:trPr>
        <w:tc>
          <w:tcPr>
            <w:tcW w:w="2126" w:type="dxa"/>
          </w:tcPr>
          <w:p w:rsidR="00762024" w:rsidRDefault="00762024" w:rsidP="00D21D8A">
            <w:pPr>
              <w:spacing w:after="200" w:line="276" w:lineRule="auto"/>
              <w:rPr>
                <w:b/>
                <w:lang w:val="en-GB"/>
              </w:rPr>
            </w:pPr>
            <w:r>
              <w:rPr>
                <w:b/>
                <w:lang w:val="en-GB"/>
              </w:rPr>
              <w:t>Price List:</w:t>
            </w:r>
          </w:p>
        </w:tc>
        <w:tc>
          <w:tcPr>
            <w:tcW w:w="7430" w:type="dxa"/>
          </w:tcPr>
          <w:p w:rsidR="00762024" w:rsidRPr="00762024" w:rsidRDefault="00762024" w:rsidP="00D21D8A">
            <w:pPr>
              <w:spacing w:after="200" w:line="276" w:lineRule="auto"/>
              <w:jc w:val="both"/>
              <w:rPr>
                <w:lang w:val="en-US"/>
              </w:rPr>
            </w:pPr>
            <w:r>
              <w:rPr>
                <w:lang w:val="en-US"/>
              </w:rPr>
              <w:t>the current price list for</w:t>
            </w:r>
            <w:r w:rsidR="00EC5701">
              <w:rPr>
                <w:lang w:val="en-US"/>
              </w:rPr>
              <w:t xml:space="preserve"> Product</w:t>
            </w:r>
            <w:r w:rsidR="00C13BA8">
              <w:rPr>
                <w:lang w:val="en-US"/>
              </w:rPr>
              <w:t xml:space="preserve"> or Customer License</w:t>
            </w:r>
            <w:r w:rsidR="00EC5701">
              <w:rPr>
                <w:lang w:val="en-US"/>
              </w:rPr>
              <w:t>, Support Services and other services as</w:t>
            </w:r>
            <w:r w:rsidRPr="00762024">
              <w:rPr>
                <w:lang w:val="en-US"/>
              </w:rPr>
              <w:t xml:space="preserve"> provided in </w:t>
            </w:r>
            <w:r w:rsidR="00EC5701">
              <w:rPr>
                <w:lang w:val="en-US"/>
              </w:rPr>
              <w:t>Annex “Price List”</w:t>
            </w:r>
            <w:r w:rsidRPr="00762024">
              <w:rPr>
                <w:lang w:val="en-US"/>
              </w:rPr>
              <w:t xml:space="preserve">, and as amended by </w:t>
            </w:r>
            <w:r w:rsidR="001157CC">
              <w:rPr>
                <w:lang w:val="en-US"/>
              </w:rPr>
              <w:t>Company</w:t>
            </w:r>
            <w:r w:rsidRPr="00762024">
              <w:rPr>
                <w:lang w:val="en-US"/>
              </w:rPr>
              <w:t xml:space="preserve"> fro</w:t>
            </w:r>
            <w:r w:rsidR="00EC5701">
              <w:rPr>
                <w:lang w:val="en-US"/>
              </w:rPr>
              <w:t>m time to time</w:t>
            </w:r>
            <w:r w:rsidRPr="00762024">
              <w:rPr>
                <w:lang w:val="en-US"/>
              </w:rPr>
              <w:t>.</w:t>
            </w:r>
          </w:p>
        </w:tc>
      </w:tr>
      <w:tr w:rsidR="00762024" w:rsidRPr="003355C1" w:rsidTr="00CE275B">
        <w:tc>
          <w:tcPr>
            <w:tcW w:w="2126" w:type="dxa"/>
          </w:tcPr>
          <w:p w:rsidR="00762024" w:rsidRPr="003355C1" w:rsidRDefault="00762024" w:rsidP="00D21D8A">
            <w:pPr>
              <w:spacing w:after="200" w:line="276" w:lineRule="auto"/>
              <w:rPr>
                <w:b/>
                <w:lang w:val="en-GB"/>
              </w:rPr>
            </w:pPr>
            <w:r>
              <w:rPr>
                <w:b/>
                <w:lang w:val="en-GB"/>
              </w:rPr>
              <w:t>Product:</w:t>
            </w:r>
          </w:p>
        </w:tc>
        <w:tc>
          <w:tcPr>
            <w:tcW w:w="7430" w:type="dxa"/>
          </w:tcPr>
          <w:p w:rsidR="00762024" w:rsidRPr="003355C1" w:rsidRDefault="00762024" w:rsidP="00C13BA8">
            <w:pPr>
              <w:spacing w:after="200" w:line="276" w:lineRule="auto"/>
              <w:jc w:val="both"/>
              <w:rPr>
                <w:lang w:val="en-GB"/>
              </w:rPr>
            </w:pPr>
            <w:proofErr w:type="gramStart"/>
            <w:r>
              <w:rPr>
                <w:lang w:val="en-US"/>
              </w:rPr>
              <w:t>a</w:t>
            </w:r>
            <w:proofErr w:type="gramEnd"/>
            <w:r w:rsidRPr="00826C63">
              <w:rPr>
                <w:lang w:val="en-US"/>
              </w:rPr>
              <w:t xml:space="preserve"> solution as </w:t>
            </w:r>
            <w:r w:rsidR="00C13BA8">
              <w:rPr>
                <w:lang w:val="en-US"/>
              </w:rPr>
              <w:t xml:space="preserve">further </w:t>
            </w:r>
            <w:r>
              <w:rPr>
                <w:lang w:val="en-US"/>
              </w:rPr>
              <w:t>described</w:t>
            </w:r>
            <w:r w:rsidRPr="00826C63">
              <w:rPr>
                <w:lang w:val="en-US"/>
              </w:rPr>
              <w:t xml:space="preserve"> in </w:t>
            </w:r>
            <w:r w:rsidR="00EC5701">
              <w:rPr>
                <w:lang w:val="en-US"/>
              </w:rPr>
              <w:t>Annex “Product description”</w:t>
            </w:r>
            <w:r>
              <w:rPr>
                <w:lang w:val="en-US"/>
              </w:rPr>
              <w:t>.</w:t>
            </w:r>
          </w:p>
        </w:tc>
      </w:tr>
      <w:tr w:rsidR="00727E13" w:rsidRPr="003355C1" w:rsidTr="00CE275B">
        <w:tc>
          <w:tcPr>
            <w:tcW w:w="2126" w:type="dxa"/>
          </w:tcPr>
          <w:p w:rsidR="00727E13" w:rsidRDefault="00727E13" w:rsidP="00D21D8A">
            <w:pPr>
              <w:spacing w:after="200" w:line="276" w:lineRule="auto"/>
              <w:rPr>
                <w:b/>
                <w:lang w:val="en-GB"/>
              </w:rPr>
            </w:pPr>
            <w:r>
              <w:rPr>
                <w:b/>
                <w:lang w:val="en-GB"/>
              </w:rPr>
              <w:t>Support Services:</w:t>
            </w:r>
          </w:p>
        </w:tc>
        <w:tc>
          <w:tcPr>
            <w:tcW w:w="7430" w:type="dxa"/>
          </w:tcPr>
          <w:p w:rsidR="00727E13" w:rsidRPr="00762024" w:rsidRDefault="00727E13" w:rsidP="00131789">
            <w:pPr>
              <w:spacing w:after="200" w:line="276" w:lineRule="auto"/>
              <w:jc w:val="both"/>
              <w:rPr>
                <w:lang w:val="en-US"/>
              </w:rPr>
            </w:pPr>
            <w:proofErr w:type="gramStart"/>
            <w:r w:rsidRPr="00762024">
              <w:rPr>
                <w:lang w:val="en-US"/>
              </w:rPr>
              <w:t>the</w:t>
            </w:r>
            <w:proofErr w:type="gramEnd"/>
            <w:r w:rsidRPr="00762024">
              <w:rPr>
                <w:lang w:val="en-US"/>
              </w:rPr>
              <w:t xml:space="preserve"> </w:t>
            </w:r>
            <w:r w:rsidR="00131789">
              <w:rPr>
                <w:lang w:val="en-US"/>
              </w:rPr>
              <w:t>technical and other support</w:t>
            </w:r>
            <w:r w:rsidRPr="00762024">
              <w:rPr>
                <w:lang w:val="en-US"/>
              </w:rPr>
              <w:t xml:space="preserve"> services agreed to be provided by </w:t>
            </w:r>
            <w:r w:rsidR="001157CC">
              <w:rPr>
                <w:lang w:val="en-US"/>
              </w:rPr>
              <w:t>Company</w:t>
            </w:r>
            <w:r w:rsidRPr="00762024">
              <w:rPr>
                <w:lang w:val="en-US"/>
              </w:rPr>
              <w:t xml:space="preserve"> to </w:t>
            </w:r>
            <w:r w:rsidR="001157CC">
              <w:rPr>
                <w:lang w:val="en-US"/>
              </w:rPr>
              <w:t>Contractor</w:t>
            </w:r>
            <w:r w:rsidRPr="00762024">
              <w:rPr>
                <w:lang w:val="en-US"/>
              </w:rPr>
              <w:t xml:space="preserve"> </w:t>
            </w:r>
            <w:r>
              <w:rPr>
                <w:lang w:val="en-US"/>
              </w:rPr>
              <w:t xml:space="preserve">or its resellers, Customers and End-Users </w:t>
            </w:r>
            <w:r w:rsidRPr="00762024">
              <w:rPr>
                <w:lang w:val="en-US"/>
              </w:rPr>
              <w:t xml:space="preserve">as set forth in the Agreement and the </w:t>
            </w:r>
            <w:r w:rsidR="001157CC">
              <w:rPr>
                <w:lang w:val="en-US"/>
              </w:rPr>
              <w:t>Company</w:t>
            </w:r>
            <w:r>
              <w:rPr>
                <w:lang w:val="en-US"/>
              </w:rPr>
              <w:t>’s Maintenance and Support Agreement.</w:t>
            </w:r>
          </w:p>
        </w:tc>
      </w:tr>
      <w:tr w:rsidR="00762024" w:rsidRPr="003355C1" w:rsidTr="00CE275B">
        <w:tc>
          <w:tcPr>
            <w:tcW w:w="2126" w:type="dxa"/>
          </w:tcPr>
          <w:p w:rsidR="00762024" w:rsidRDefault="00762024" w:rsidP="00D21D8A">
            <w:pPr>
              <w:spacing w:after="200" w:line="276" w:lineRule="auto"/>
              <w:rPr>
                <w:b/>
                <w:lang w:val="en-GB"/>
              </w:rPr>
            </w:pPr>
            <w:r>
              <w:rPr>
                <w:b/>
                <w:lang w:val="en-GB"/>
              </w:rPr>
              <w:t>Territory:</w:t>
            </w:r>
          </w:p>
        </w:tc>
        <w:tc>
          <w:tcPr>
            <w:tcW w:w="7430" w:type="dxa"/>
          </w:tcPr>
          <w:p w:rsidR="00762024" w:rsidRDefault="00762024" w:rsidP="00036EC3">
            <w:pPr>
              <w:spacing w:after="200" w:line="276" w:lineRule="auto"/>
              <w:jc w:val="both"/>
              <w:rPr>
                <w:lang w:val="en-US"/>
              </w:rPr>
            </w:pPr>
            <w:proofErr w:type="gramStart"/>
            <w:r w:rsidRPr="00762024">
              <w:rPr>
                <w:lang w:val="en-US"/>
              </w:rPr>
              <w:t>the</w:t>
            </w:r>
            <w:proofErr w:type="gramEnd"/>
            <w:r w:rsidRPr="00762024">
              <w:rPr>
                <w:lang w:val="en-US"/>
              </w:rPr>
              <w:t xml:space="preserve"> geographic regions where </w:t>
            </w:r>
            <w:r w:rsidR="007B254F">
              <w:rPr>
                <w:lang w:val="en-US"/>
              </w:rPr>
              <w:t xml:space="preserve">the </w:t>
            </w:r>
            <w:r w:rsidR="001157CC">
              <w:rPr>
                <w:lang w:val="en-US"/>
              </w:rPr>
              <w:t>Contractor</w:t>
            </w:r>
            <w:r w:rsidRPr="00762024">
              <w:rPr>
                <w:lang w:val="en-US"/>
              </w:rPr>
              <w:t xml:space="preserve"> is permitted to </w:t>
            </w:r>
            <w:r w:rsidR="00935C3B">
              <w:rPr>
                <w:lang w:val="en-US"/>
              </w:rPr>
              <w:t>exercise its distribution rights</w:t>
            </w:r>
            <w:r w:rsidR="00DE1629">
              <w:rPr>
                <w:lang w:val="en-US"/>
              </w:rPr>
              <w:t xml:space="preserve"> under this A</w:t>
            </w:r>
            <w:r>
              <w:rPr>
                <w:lang w:val="en-US"/>
              </w:rPr>
              <w:t xml:space="preserve">greement. </w:t>
            </w:r>
            <w:r w:rsidR="00036EC3">
              <w:rPr>
                <w:lang w:val="en-US"/>
              </w:rPr>
              <w:t xml:space="preserve">Under this Agreement, the term “Territory” shall comprise </w:t>
            </w:r>
            <w:r w:rsidR="00036EC3">
              <w:rPr>
                <w:rFonts w:cs="Arial"/>
                <w:lang w:val="en-US"/>
              </w:rPr>
              <w:t>[</w:t>
            </w:r>
            <w:r w:rsidR="00036EC3" w:rsidRPr="00C81A82">
              <w:rPr>
                <w:rFonts w:cs="Arial"/>
                <w:lang w:val="en-US"/>
              </w:rPr>
              <w:t>all territories globally</w:t>
            </w:r>
            <w:r w:rsidR="00036EC3">
              <w:rPr>
                <w:rFonts w:cs="Arial"/>
                <w:lang w:val="en-US"/>
              </w:rPr>
              <w:t>, i.e. n</w:t>
            </w:r>
            <w:r w:rsidR="00036EC3" w:rsidRPr="00C81A82">
              <w:rPr>
                <w:rFonts w:cs="Arial"/>
                <w:lang w:val="en-US"/>
              </w:rPr>
              <w:t>o territories are excluded</w:t>
            </w:r>
            <w:proofErr w:type="gramStart"/>
            <w:r w:rsidR="00036EC3">
              <w:rPr>
                <w:rFonts w:cs="Arial"/>
                <w:lang w:val="en-US"/>
              </w:rPr>
              <w:t>][</w:t>
            </w:r>
            <w:proofErr w:type="gramEnd"/>
            <w:r w:rsidR="00036EC3">
              <w:rPr>
                <w:rFonts w:cs="Arial"/>
                <w:lang w:val="en-US"/>
              </w:rPr>
              <w:t>INSERT: specific country or region]</w:t>
            </w:r>
            <w:bookmarkStart w:id="0" w:name="_GoBack"/>
            <w:bookmarkEnd w:id="0"/>
            <w:r w:rsidR="00036EC3" w:rsidRPr="00C81A82">
              <w:rPr>
                <w:rFonts w:cs="Arial"/>
                <w:lang w:val="en-US"/>
              </w:rPr>
              <w:t>.</w:t>
            </w:r>
          </w:p>
        </w:tc>
      </w:tr>
    </w:tbl>
    <w:p w:rsidR="00CE275B" w:rsidRPr="0087575C" w:rsidRDefault="00CE275B" w:rsidP="00D21D8A">
      <w:pPr>
        <w:numPr>
          <w:ilvl w:val="0"/>
          <w:numId w:val="17"/>
        </w:numPr>
        <w:jc w:val="both"/>
        <w:rPr>
          <w:b/>
          <w:szCs w:val="20"/>
          <w:lang w:val="en-GB"/>
        </w:rPr>
      </w:pPr>
      <w:bookmarkStart w:id="1" w:name="_Ref173142508"/>
      <w:r w:rsidRPr="0087575C">
        <w:rPr>
          <w:b/>
          <w:szCs w:val="20"/>
          <w:lang w:val="en-GB"/>
        </w:rPr>
        <w:t>The object and scope of the Agreement</w:t>
      </w:r>
    </w:p>
    <w:p w:rsidR="00CE275B" w:rsidRDefault="00CE275B" w:rsidP="00D21D8A">
      <w:pPr>
        <w:numPr>
          <w:ilvl w:val="1"/>
          <w:numId w:val="17"/>
        </w:numPr>
        <w:jc w:val="both"/>
        <w:rPr>
          <w:szCs w:val="20"/>
          <w:lang w:val="en-GB"/>
        </w:rPr>
      </w:pPr>
      <w:r w:rsidRPr="00C81A82">
        <w:rPr>
          <w:rFonts w:cs="Arial"/>
          <w:szCs w:val="20"/>
          <w:lang w:val="en-US"/>
        </w:rPr>
        <w:t xml:space="preserve">This </w:t>
      </w:r>
      <w:r w:rsidRPr="00CE275B">
        <w:rPr>
          <w:szCs w:val="20"/>
          <w:lang w:val="en-GB"/>
        </w:rPr>
        <w:t>Agreement</w:t>
      </w:r>
      <w:r w:rsidRPr="00C81A82">
        <w:rPr>
          <w:rFonts w:cs="Arial"/>
          <w:szCs w:val="20"/>
          <w:lang w:val="en-US"/>
        </w:rPr>
        <w:t xml:space="preserve"> governs the conditions under which </w:t>
      </w:r>
      <w:r w:rsidR="001157CC">
        <w:rPr>
          <w:rFonts w:cs="Arial"/>
          <w:szCs w:val="20"/>
          <w:lang w:val="en-US"/>
        </w:rPr>
        <w:t>Contractor</w:t>
      </w:r>
      <w:r>
        <w:rPr>
          <w:rFonts w:cs="Arial"/>
          <w:szCs w:val="20"/>
          <w:lang w:val="en-US"/>
        </w:rPr>
        <w:t xml:space="preserve"> can</w:t>
      </w:r>
      <w:r w:rsidRPr="00C81A82">
        <w:rPr>
          <w:rFonts w:cs="Arial"/>
          <w:szCs w:val="20"/>
          <w:lang w:val="en-US"/>
        </w:rPr>
        <w:t xml:space="preserve"> sell Products</w:t>
      </w:r>
      <w:r w:rsidR="003615B1">
        <w:rPr>
          <w:rFonts w:cs="Arial"/>
          <w:szCs w:val="20"/>
          <w:lang w:val="en-US"/>
        </w:rPr>
        <w:t xml:space="preserve"> or Customer Licenses</w:t>
      </w:r>
      <w:r w:rsidRPr="00C81A82">
        <w:rPr>
          <w:rFonts w:cs="Arial"/>
          <w:szCs w:val="20"/>
          <w:lang w:val="en-US"/>
        </w:rPr>
        <w:t>.</w:t>
      </w:r>
    </w:p>
    <w:p w:rsidR="001C6586" w:rsidRPr="00683510" w:rsidRDefault="001C6586" w:rsidP="001C6586">
      <w:pPr>
        <w:numPr>
          <w:ilvl w:val="1"/>
          <w:numId w:val="17"/>
        </w:numPr>
        <w:jc w:val="both"/>
        <w:rPr>
          <w:rFonts w:cs="Arial"/>
          <w:szCs w:val="20"/>
          <w:lang w:val="en-GB"/>
        </w:rPr>
      </w:pPr>
      <w:r w:rsidRPr="00683510">
        <w:rPr>
          <w:rFonts w:cs="Arial"/>
          <w:szCs w:val="20"/>
          <w:lang w:val="en-GB"/>
        </w:rPr>
        <w:t xml:space="preserve">This Agreement is a sub-agreement to the Framework Agreement and thus subject to the terms and </w:t>
      </w:r>
      <w:r w:rsidRPr="001C6586">
        <w:rPr>
          <w:rFonts w:cs="Arial"/>
          <w:szCs w:val="20"/>
          <w:lang w:val="en-US"/>
        </w:rPr>
        <w:t>conditions</w:t>
      </w:r>
      <w:r w:rsidRPr="00683510">
        <w:rPr>
          <w:rFonts w:cs="Arial"/>
          <w:szCs w:val="20"/>
          <w:lang w:val="en-GB"/>
        </w:rPr>
        <w:t xml:space="preserve"> thereof.</w:t>
      </w:r>
      <w:r w:rsidR="0041108D" w:rsidRPr="0041108D">
        <w:rPr>
          <w:lang w:val="en-GB"/>
        </w:rPr>
        <w:t xml:space="preserve"> </w:t>
      </w:r>
      <w:r w:rsidR="0041108D">
        <w:rPr>
          <w:lang w:val="en-GB"/>
        </w:rPr>
        <w:t>In case of contradiction, the terms and conditions of the Framework Agreement shall prevail.</w:t>
      </w:r>
    </w:p>
    <w:p w:rsidR="00CE275B" w:rsidRPr="001E65F9" w:rsidRDefault="00CE275B" w:rsidP="00D21D8A">
      <w:pPr>
        <w:numPr>
          <w:ilvl w:val="1"/>
          <w:numId w:val="17"/>
        </w:numPr>
        <w:jc w:val="both"/>
        <w:rPr>
          <w:szCs w:val="20"/>
          <w:lang w:val="en-GB"/>
        </w:rPr>
      </w:pPr>
      <w:r w:rsidRPr="00CE275B">
        <w:rPr>
          <w:rFonts w:cs="Arial"/>
          <w:szCs w:val="20"/>
          <w:lang w:val="en-US"/>
        </w:rPr>
        <w:lastRenderedPageBreak/>
        <w:t xml:space="preserve">Subject to </w:t>
      </w:r>
      <w:r w:rsidR="001157CC">
        <w:rPr>
          <w:rFonts w:cs="Arial"/>
          <w:szCs w:val="20"/>
          <w:lang w:val="en-US"/>
        </w:rPr>
        <w:t>Contractor</w:t>
      </w:r>
      <w:r w:rsidRPr="00CE275B">
        <w:rPr>
          <w:rFonts w:cs="Arial"/>
          <w:szCs w:val="20"/>
          <w:lang w:val="en-US"/>
        </w:rPr>
        <w:t xml:space="preserve">’s continuing compliance with this Agreement and the specific terms and limitations contained herein, </w:t>
      </w:r>
      <w:r w:rsidR="001157CC">
        <w:rPr>
          <w:rFonts w:cs="Arial"/>
          <w:szCs w:val="20"/>
          <w:lang w:val="en-US"/>
        </w:rPr>
        <w:t>Company</w:t>
      </w:r>
      <w:r w:rsidRPr="00CE275B">
        <w:rPr>
          <w:rFonts w:cs="Arial"/>
          <w:szCs w:val="20"/>
          <w:lang w:val="en-US"/>
        </w:rPr>
        <w:t xml:space="preserve"> hereby appoints </w:t>
      </w:r>
      <w:r w:rsidR="001157CC">
        <w:rPr>
          <w:rFonts w:cs="Arial"/>
          <w:szCs w:val="20"/>
          <w:lang w:val="en-US"/>
        </w:rPr>
        <w:t>Contractor</w:t>
      </w:r>
      <w:r w:rsidRPr="00CE275B">
        <w:rPr>
          <w:rFonts w:cs="Arial"/>
          <w:szCs w:val="20"/>
          <w:lang w:val="en-US"/>
        </w:rPr>
        <w:t xml:space="preserve"> as an authorized </w:t>
      </w:r>
      <w:r w:rsidRPr="00813914">
        <w:rPr>
          <w:rFonts w:cs="Arial"/>
          <w:szCs w:val="20"/>
          <w:lang w:val="en-US"/>
        </w:rPr>
        <w:t>reseller</w:t>
      </w:r>
      <w:r w:rsidRPr="00CE275B">
        <w:rPr>
          <w:rFonts w:cs="Arial"/>
          <w:szCs w:val="20"/>
          <w:lang w:val="en-US"/>
        </w:rPr>
        <w:t xml:space="preserve"> </w:t>
      </w:r>
      <w:r w:rsidR="00813914">
        <w:rPr>
          <w:rFonts w:cs="Arial"/>
          <w:szCs w:val="20"/>
          <w:lang w:val="en-US"/>
        </w:rPr>
        <w:t>o</w:t>
      </w:r>
      <w:r w:rsidRPr="00CE275B">
        <w:rPr>
          <w:rFonts w:cs="Arial"/>
          <w:szCs w:val="20"/>
          <w:lang w:val="en-US"/>
        </w:rPr>
        <w:t>f the Products</w:t>
      </w:r>
      <w:r w:rsidRPr="00CE275B" w:rsidDel="00172DC0">
        <w:rPr>
          <w:rFonts w:cs="Arial"/>
          <w:szCs w:val="20"/>
          <w:lang w:val="en-US"/>
        </w:rPr>
        <w:t xml:space="preserve"> </w:t>
      </w:r>
      <w:r w:rsidR="00181908">
        <w:rPr>
          <w:rFonts w:cs="Arial"/>
          <w:szCs w:val="20"/>
          <w:lang w:val="en-US"/>
        </w:rPr>
        <w:t xml:space="preserve">or Customer Licenses </w:t>
      </w:r>
      <w:r w:rsidRPr="00CE275B">
        <w:rPr>
          <w:rFonts w:cs="Arial"/>
          <w:szCs w:val="20"/>
          <w:lang w:val="en-US"/>
        </w:rPr>
        <w:t>in the Territory.</w:t>
      </w:r>
      <w:r w:rsidR="00813914">
        <w:rPr>
          <w:rFonts w:cs="Arial"/>
          <w:szCs w:val="20"/>
          <w:lang w:val="en-US"/>
        </w:rPr>
        <w:t xml:space="preserve"> </w:t>
      </w:r>
      <w:r w:rsidR="00813914" w:rsidRPr="00813914">
        <w:rPr>
          <w:rFonts w:cs="Arial"/>
          <w:i/>
          <w:vanish/>
          <w:szCs w:val="20"/>
          <w:lang w:val="en-US"/>
        </w:rPr>
        <w:t xml:space="preserve">[TIP: in </w:t>
      </w:r>
      <w:r w:rsidR="005D2B38">
        <w:rPr>
          <w:rFonts w:cs="Arial"/>
          <w:i/>
          <w:vanish/>
          <w:szCs w:val="20"/>
          <w:lang w:val="en-US"/>
        </w:rPr>
        <w:t>different</w:t>
      </w:r>
      <w:r w:rsidR="00813914" w:rsidRPr="00813914">
        <w:rPr>
          <w:rFonts w:cs="Arial"/>
          <w:i/>
          <w:vanish/>
          <w:szCs w:val="20"/>
          <w:lang w:val="en-US"/>
        </w:rPr>
        <w:t xml:space="preserve"> jurisdictions the terms “reseller”, “distributor”, “agent” or any of the </w:t>
      </w:r>
      <w:proofErr w:type="spellStart"/>
      <w:r w:rsidR="00813914" w:rsidRPr="00813914">
        <w:rPr>
          <w:rFonts w:cs="Arial"/>
          <w:i/>
          <w:vanish/>
          <w:szCs w:val="20"/>
          <w:lang w:val="en-US"/>
        </w:rPr>
        <w:t>like</w:t>
      </w:r>
      <w:proofErr w:type="spellEnd"/>
      <w:r w:rsidR="005D2B38">
        <w:rPr>
          <w:rFonts w:cs="Arial"/>
          <w:i/>
          <w:vanish/>
          <w:szCs w:val="20"/>
          <w:lang w:val="en-US"/>
        </w:rPr>
        <w:t xml:space="preserve"> may have a different meaning</w:t>
      </w:r>
      <w:r w:rsidR="00813914" w:rsidRPr="00813914">
        <w:rPr>
          <w:rFonts w:cs="Arial"/>
          <w:i/>
          <w:vanish/>
          <w:szCs w:val="20"/>
          <w:lang w:val="en-US"/>
        </w:rPr>
        <w:t xml:space="preserve">. Please consult a </w:t>
      </w:r>
      <w:r w:rsidR="007617B1">
        <w:rPr>
          <w:rFonts w:cs="Arial"/>
          <w:i/>
          <w:vanish/>
          <w:szCs w:val="20"/>
          <w:lang w:val="en-US"/>
        </w:rPr>
        <w:t xml:space="preserve">local </w:t>
      </w:r>
      <w:r w:rsidR="00813914" w:rsidRPr="00813914">
        <w:rPr>
          <w:rFonts w:cs="Arial"/>
          <w:i/>
          <w:vanish/>
          <w:szCs w:val="20"/>
          <w:lang w:val="en-US"/>
        </w:rPr>
        <w:t>legal professional to choose the most suitable term</w:t>
      </w:r>
      <w:r w:rsidR="00A06832">
        <w:rPr>
          <w:rFonts w:cs="Arial"/>
          <w:i/>
          <w:vanish/>
          <w:szCs w:val="20"/>
          <w:lang w:val="en-US"/>
        </w:rPr>
        <w:t>.</w:t>
      </w:r>
      <w:r w:rsidR="00813914" w:rsidRPr="00813914">
        <w:rPr>
          <w:rFonts w:cs="Arial"/>
          <w:i/>
          <w:vanish/>
          <w:szCs w:val="20"/>
          <w:lang w:val="en-US"/>
        </w:rPr>
        <w:t>]</w:t>
      </w:r>
    </w:p>
    <w:p w:rsidR="001E65F9" w:rsidRDefault="001157CC" w:rsidP="00D21D8A">
      <w:pPr>
        <w:numPr>
          <w:ilvl w:val="1"/>
          <w:numId w:val="17"/>
        </w:numPr>
        <w:jc w:val="both"/>
        <w:rPr>
          <w:rFonts w:cs="Arial"/>
          <w:szCs w:val="20"/>
          <w:lang w:val="en-US"/>
        </w:rPr>
      </w:pPr>
      <w:r>
        <w:rPr>
          <w:rFonts w:cs="Arial"/>
          <w:szCs w:val="20"/>
          <w:lang w:val="en-US"/>
        </w:rPr>
        <w:t>Contractor</w:t>
      </w:r>
      <w:r w:rsidR="001E65F9" w:rsidRPr="001E65F9">
        <w:rPr>
          <w:rFonts w:cs="Arial"/>
          <w:szCs w:val="20"/>
          <w:lang w:val="en-US"/>
        </w:rPr>
        <w:t xml:space="preserve"> hereby accepts such appointment and agrees to </w:t>
      </w:r>
      <w:r w:rsidR="00181908">
        <w:rPr>
          <w:rFonts w:cs="Arial"/>
          <w:szCs w:val="20"/>
          <w:lang w:val="en-US"/>
        </w:rPr>
        <w:t>sell</w:t>
      </w:r>
      <w:r w:rsidR="001E65F9" w:rsidRPr="001E65F9">
        <w:rPr>
          <w:rFonts w:cs="Arial"/>
          <w:szCs w:val="20"/>
          <w:lang w:val="en-US"/>
        </w:rPr>
        <w:t xml:space="preserve"> the Products </w:t>
      </w:r>
      <w:r w:rsidR="00181908">
        <w:rPr>
          <w:rFonts w:cs="Arial"/>
          <w:szCs w:val="20"/>
          <w:lang w:val="en-US"/>
        </w:rPr>
        <w:t xml:space="preserve">or Customer Licenses to Customers </w:t>
      </w:r>
      <w:r w:rsidR="001E65F9" w:rsidRPr="001E65F9">
        <w:rPr>
          <w:rFonts w:cs="Arial"/>
          <w:szCs w:val="20"/>
          <w:lang w:val="en-US"/>
        </w:rPr>
        <w:t>subject to the provisions and conditions of this Agreement.</w:t>
      </w:r>
    </w:p>
    <w:p w:rsidR="00CD308B" w:rsidRPr="001E65F9" w:rsidRDefault="00CD308B" w:rsidP="00D21D8A">
      <w:pPr>
        <w:numPr>
          <w:ilvl w:val="1"/>
          <w:numId w:val="17"/>
        </w:numPr>
        <w:jc w:val="both"/>
        <w:rPr>
          <w:rFonts w:cs="Arial"/>
          <w:szCs w:val="20"/>
          <w:lang w:val="en-US"/>
        </w:rPr>
      </w:pPr>
      <w:r>
        <w:rPr>
          <w:szCs w:val="20"/>
          <w:lang w:val="en-US"/>
        </w:rPr>
        <w:t>[</w:t>
      </w:r>
      <w:r w:rsidRPr="00CD308B">
        <w:rPr>
          <w:i/>
          <w:vanish/>
          <w:szCs w:val="20"/>
          <w:lang w:val="en-US"/>
        </w:rPr>
        <w:t>OPTION:</w:t>
      </w:r>
      <w:r>
        <w:rPr>
          <w:szCs w:val="20"/>
          <w:lang w:val="en-US"/>
        </w:rPr>
        <w:t xml:space="preserve"> The </w:t>
      </w:r>
      <w:r w:rsidR="001157CC">
        <w:rPr>
          <w:szCs w:val="20"/>
          <w:lang w:val="en-US"/>
        </w:rPr>
        <w:t>Company</w:t>
      </w:r>
      <w:r>
        <w:rPr>
          <w:szCs w:val="20"/>
          <w:lang w:val="en-US"/>
        </w:rPr>
        <w:t xml:space="preserve"> reserves the right to </w:t>
      </w:r>
      <w:r w:rsidR="00041F2E">
        <w:rPr>
          <w:szCs w:val="20"/>
          <w:lang w:val="en-US"/>
        </w:rPr>
        <w:t>appoint</w:t>
      </w:r>
      <w:r w:rsidRPr="003105A0">
        <w:rPr>
          <w:szCs w:val="20"/>
          <w:lang w:val="en-US"/>
        </w:rPr>
        <w:t xml:space="preserve"> any other person within the Territory </w:t>
      </w:r>
      <w:r>
        <w:rPr>
          <w:szCs w:val="20"/>
          <w:lang w:val="en-US"/>
        </w:rPr>
        <w:t xml:space="preserve">as </w:t>
      </w:r>
      <w:r w:rsidR="001157CC">
        <w:rPr>
          <w:szCs w:val="20"/>
          <w:lang w:val="en-US"/>
        </w:rPr>
        <w:t>Company</w:t>
      </w:r>
      <w:r>
        <w:rPr>
          <w:szCs w:val="20"/>
          <w:lang w:val="en-US"/>
        </w:rPr>
        <w:t>’s authorized reseller of</w:t>
      </w:r>
      <w:r w:rsidRPr="003105A0">
        <w:rPr>
          <w:szCs w:val="20"/>
          <w:lang w:val="en-US"/>
        </w:rPr>
        <w:t xml:space="preserve"> the Product</w:t>
      </w:r>
      <w:r>
        <w:rPr>
          <w:rFonts w:cs="Arial"/>
          <w:szCs w:val="20"/>
          <w:lang w:val="en-US"/>
        </w:rPr>
        <w:t xml:space="preserve">, i.e. the </w:t>
      </w:r>
      <w:r w:rsidR="001157CC">
        <w:rPr>
          <w:rFonts w:cs="Arial"/>
          <w:szCs w:val="20"/>
          <w:lang w:val="en-US"/>
        </w:rPr>
        <w:t>Company</w:t>
      </w:r>
      <w:r>
        <w:rPr>
          <w:rFonts w:cs="Arial"/>
          <w:szCs w:val="20"/>
          <w:lang w:val="en-US"/>
        </w:rPr>
        <w:t xml:space="preserve"> may exercise </w:t>
      </w:r>
      <w:r w:rsidR="00041F2E">
        <w:rPr>
          <w:rFonts w:cs="Arial"/>
          <w:szCs w:val="20"/>
          <w:lang w:val="en-US"/>
        </w:rPr>
        <w:t>the distribution</w:t>
      </w:r>
      <w:r>
        <w:rPr>
          <w:rFonts w:cs="Arial"/>
          <w:szCs w:val="20"/>
          <w:lang w:val="en-US"/>
        </w:rPr>
        <w:t xml:space="preserve"> rights in the Territory in parallel with the </w:t>
      </w:r>
      <w:r w:rsidR="001157CC">
        <w:rPr>
          <w:rFonts w:cs="Arial"/>
          <w:szCs w:val="20"/>
          <w:lang w:val="en-US"/>
        </w:rPr>
        <w:t>Contractor</w:t>
      </w:r>
      <w:r>
        <w:rPr>
          <w:rFonts w:cs="Arial"/>
          <w:szCs w:val="20"/>
          <w:lang w:val="en-US"/>
        </w:rPr>
        <w:t xml:space="preserve"> and appoint other authorized resellers to do the same.]</w:t>
      </w:r>
      <w:r w:rsidRPr="00CD308B">
        <w:rPr>
          <w:rFonts w:cs="Arial"/>
          <w:szCs w:val="20"/>
          <w:lang w:val="en-US"/>
        </w:rPr>
        <w:t>[</w:t>
      </w:r>
      <w:r w:rsidRPr="00CD308B">
        <w:rPr>
          <w:rFonts w:cs="Arial"/>
          <w:i/>
          <w:vanish/>
          <w:szCs w:val="20"/>
          <w:lang w:val="en-US"/>
        </w:rPr>
        <w:t>OPTION:</w:t>
      </w:r>
      <w:r w:rsidRPr="00CD308B">
        <w:rPr>
          <w:i/>
          <w:vanish/>
          <w:szCs w:val="20"/>
          <w:lang w:val="en-US"/>
        </w:rPr>
        <w:t xml:space="preserve"> </w:t>
      </w:r>
      <w:r w:rsidRPr="003105A0">
        <w:rPr>
          <w:szCs w:val="20"/>
          <w:lang w:val="en-US"/>
        </w:rPr>
        <w:t xml:space="preserve">The </w:t>
      </w:r>
      <w:r>
        <w:rPr>
          <w:szCs w:val="20"/>
          <w:lang w:val="en-US"/>
        </w:rPr>
        <w:t>owner</w:t>
      </w:r>
      <w:r w:rsidRPr="003105A0">
        <w:rPr>
          <w:szCs w:val="20"/>
          <w:lang w:val="en-US"/>
        </w:rPr>
        <w:t xml:space="preserve"> shall not, </w:t>
      </w:r>
      <w:r w:rsidRPr="00996076">
        <w:rPr>
          <w:bCs/>
          <w:szCs w:val="20"/>
          <w:lang w:val="en-US"/>
        </w:rPr>
        <w:t>during</w:t>
      </w:r>
      <w:r w:rsidRPr="003105A0">
        <w:rPr>
          <w:szCs w:val="20"/>
          <w:lang w:val="en-US"/>
        </w:rPr>
        <w:t xml:space="preserve"> the life of this </w:t>
      </w:r>
      <w:r>
        <w:rPr>
          <w:szCs w:val="20"/>
          <w:lang w:val="en-US"/>
        </w:rPr>
        <w:t>Agreement</w:t>
      </w:r>
      <w:r w:rsidRPr="003105A0">
        <w:rPr>
          <w:szCs w:val="20"/>
          <w:lang w:val="en-US"/>
        </w:rPr>
        <w:t xml:space="preserve">, </w:t>
      </w:r>
      <w:r w:rsidR="00664422">
        <w:rPr>
          <w:szCs w:val="20"/>
          <w:lang w:val="en-US"/>
        </w:rPr>
        <w:t>appoint</w:t>
      </w:r>
      <w:r w:rsidRPr="003105A0">
        <w:rPr>
          <w:szCs w:val="20"/>
          <w:lang w:val="en-US"/>
        </w:rPr>
        <w:t xml:space="preserve"> any other person within the Territory </w:t>
      </w:r>
      <w:r>
        <w:rPr>
          <w:szCs w:val="20"/>
          <w:lang w:val="en-US"/>
        </w:rPr>
        <w:t xml:space="preserve">as </w:t>
      </w:r>
      <w:r w:rsidR="001157CC">
        <w:rPr>
          <w:szCs w:val="20"/>
          <w:lang w:val="en-US"/>
        </w:rPr>
        <w:t>Company</w:t>
      </w:r>
      <w:r>
        <w:rPr>
          <w:szCs w:val="20"/>
          <w:lang w:val="en-US"/>
        </w:rPr>
        <w:t>’s authorized reseller of</w:t>
      </w:r>
      <w:r w:rsidRPr="003105A0">
        <w:rPr>
          <w:szCs w:val="20"/>
          <w:lang w:val="en-US"/>
        </w:rPr>
        <w:t xml:space="preserve"> the Products.</w:t>
      </w:r>
      <w:r>
        <w:rPr>
          <w:szCs w:val="20"/>
          <w:lang w:val="en-US"/>
        </w:rPr>
        <w:t xml:space="preserve"> </w:t>
      </w:r>
      <w:r w:rsidRPr="00281975">
        <w:rPr>
          <w:i/>
          <w:vanish/>
          <w:szCs w:val="20"/>
          <w:lang w:val="en-US"/>
        </w:rPr>
        <w:t xml:space="preserve">[COMMENT: </w:t>
      </w:r>
      <w:r>
        <w:rPr>
          <w:i/>
          <w:vanish/>
          <w:szCs w:val="20"/>
          <w:lang w:val="en-US"/>
        </w:rPr>
        <w:t xml:space="preserve">Use this option </w:t>
      </w:r>
      <w:r w:rsidRPr="00281975">
        <w:rPr>
          <w:i/>
          <w:vanish/>
          <w:szCs w:val="20"/>
          <w:lang w:val="en-US"/>
        </w:rPr>
        <w:t>only if the Contractor is granted exclusive rights to act in the Territory.]</w:t>
      </w:r>
      <w:r w:rsidR="00CE47C9">
        <w:rPr>
          <w:i/>
          <w:vanish/>
          <w:szCs w:val="20"/>
          <w:lang w:val="en-US"/>
        </w:rPr>
        <w:t>[TIP: Check for compliance with applicable competition laws.]</w:t>
      </w:r>
      <w:r>
        <w:rPr>
          <w:szCs w:val="20"/>
          <w:lang w:val="en-US"/>
        </w:rPr>
        <w:t>]</w:t>
      </w:r>
    </w:p>
    <w:p w:rsidR="001E65F9" w:rsidRDefault="001E65F9" w:rsidP="00D21D8A">
      <w:pPr>
        <w:numPr>
          <w:ilvl w:val="0"/>
          <w:numId w:val="17"/>
        </w:numPr>
        <w:jc w:val="both"/>
        <w:rPr>
          <w:rFonts w:cs="Arial"/>
          <w:szCs w:val="20"/>
          <w:lang w:val="en-US"/>
        </w:rPr>
      </w:pPr>
      <w:r>
        <w:rPr>
          <w:b/>
          <w:szCs w:val="20"/>
          <w:lang w:val="en-GB"/>
        </w:rPr>
        <w:t>Distribution rights</w:t>
      </w:r>
    </w:p>
    <w:p w:rsidR="00CE275B" w:rsidRDefault="00572141" w:rsidP="00D21D8A">
      <w:pPr>
        <w:numPr>
          <w:ilvl w:val="1"/>
          <w:numId w:val="17"/>
        </w:numPr>
        <w:jc w:val="both"/>
        <w:rPr>
          <w:rFonts w:cs="Arial"/>
          <w:szCs w:val="20"/>
          <w:lang w:val="en-US"/>
        </w:rPr>
      </w:pPr>
      <w:r>
        <w:rPr>
          <w:rFonts w:cs="Arial"/>
          <w:szCs w:val="20"/>
          <w:lang w:val="en-US"/>
        </w:rPr>
        <w:t xml:space="preserve">By appointing </w:t>
      </w:r>
      <w:r w:rsidR="001157CC">
        <w:rPr>
          <w:rFonts w:cs="Arial"/>
          <w:szCs w:val="20"/>
          <w:lang w:val="en-US"/>
        </w:rPr>
        <w:t>Contractor</w:t>
      </w:r>
      <w:r>
        <w:rPr>
          <w:rFonts w:cs="Arial"/>
          <w:szCs w:val="20"/>
          <w:lang w:val="en-US"/>
        </w:rPr>
        <w:t xml:space="preserve"> as its authorized reseller, </w:t>
      </w:r>
      <w:r w:rsidR="001157CC">
        <w:rPr>
          <w:rFonts w:cs="Arial"/>
          <w:szCs w:val="20"/>
          <w:lang w:val="en-US"/>
        </w:rPr>
        <w:t>Company</w:t>
      </w:r>
      <w:r w:rsidR="009440AF">
        <w:rPr>
          <w:rFonts w:cs="Arial"/>
          <w:szCs w:val="20"/>
          <w:lang w:val="en-US"/>
        </w:rPr>
        <w:t xml:space="preserve"> </w:t>
      </w:r>
      <w:r w:rsidR="009440AF" w:rsidRPr="00C81A82">
        <w:rPr>
          <w:rFonts w:cs="Arial"/>
          <w:szCs w:val="20"/>
          <w:lang w:val="en-US"/>
        </w:rPr>
        <w:t xml:space="preserve">hereby grants to </w:t>
      </w:r>
      <w:r w:rsidR="001157CC">
        <w:rPr>
          <w:rFonts w:cs="Arial"/>
          <w:szCs w:val="20"/>
          <w:lang w:val="en-US"/>
        </w:rPr>
        <w:t>Contractor</w:t>
      </w:r>
      <w:r w:rsidR="009440AF" w:rsidRPr="00C81A82">
        <w:rPr>
          <w:rFonts w:cs="Arial"/>
          <w:szCs w:val="20"/>
          <w:lang w:val="en-US"/>
        </w:rPr>
        <w:t xml:space="preserve">, and </w:t>
      </w:r>
      <w:r w:rsidR="001157CC">
        <w:rPr>
          <w:rFonts w:cs="Arial"/>
          <w:szCs w:val="20"/>
          <w:lang w:val="en-US"/>
        </w:rPr>
        <w:t>Contractor</w:t>
      </w:r>
      <w:r w:rsidR="009440AF" w:rsidRPr="00C81A82">
        <w:rPr>
          <w:rFonts w:cs="Arial"/>
          <w:szCs w:val="20"/>
          <w:lang w:val="en-US"/>
        </w:rPr>
        <w:t xml:space="preserve"> hereby accepts, </w:t>
      </w:r>
      <w:r w:rsidR="009440AF">
        <w:rPr>
          <w:rFonts w:cs="Arial"/>
          <w:szCs w:val="20"/>
          <w:lang w:val="en-US"/>
        </w:rPr>
        <w:t>the rights</w:t>
      </w:r>
      <w:r w:rsidR="009440AF" w:rsidRPr="00C81A82">
        <w:rPr>
          <w:rFonts w:cs="Arial"/>
          <w:szCs w:val="20"/>
          <w:lang w:val="en-US"/>
        </w:rPr>
        <w:t xml:space="preserve"> for </w:t>
      </w:r>
      <w:r w:rsidR="001157CC">
        <w:rPr>
          <w:rFonts w:cs="Arial"/>
          <w:szCs w:val="20"/>
          <w:lang w:val="en-US"/>
        </w:rPr>
        <w:t>Contractor</w:t>
      </w:r>
      <w:r w:rsidR="009440AF" w:rsidRPr="00C81A82">
        <w:rPr>
          <w:rFonts w:cs="Arial"/>
          <w:szCs w:val="20"/>
          <w:lang w:val="en-US"/>
        </w:rPr>
        <w:t xml:space="preserve"> to engage in the following activities within the Territory:</w:t>
      </w:r>
    </w:p>
    <w:p w:rsidR="00CE275B" w:rsidRDefault="00E241AA" w:rsidP="00D21D8A">
      <w:pPr>
        <w:numPr>
          <w:ilvl w:val="2"/>
          <w:numId w:val="17"/>
        </w:numPr>
        <w:jc w:val="both"/>
        <w:rPr>
          <w:rFonts w:cs="Arial"/>
          <w:szCs w:val="20"/>
          <w:lang w:val="en-US"/>
        </w:rPr>
      </w:pPr>
      <w:r>
        <w:rPr>
          <w:rFonts w:cs="Arial"/>
          <w:szCs w:val="20"/>
          <w:lang w:val="en-US"/>
        </w:rPr>
        <w:t>m</w:t>
      </w:r>
      <w:r w:rsidR="00461839" w:rsidRPr="00CE275B">
        <w:rPr>
          <w:rFonts w:cs="Arial"/>
          <w:szCs w:val="20"/>
          <w:lang w:val="en-US"/>
        </w:rPr>
        <w:t>arket</w:t>
      </w:r>
      <w:r w:rsidR="00CE275B">
        <w:rPr>
          <w:rFonts w:cs="Arial"/>
          <w:szCs w:val="20"/>
          <w:lang w:val="en-US"/>
        </w:rPr>
        <w:t xml:space="preserve"> Products</w:t>
      </w:r>
      <w:r>
        <w:rPr>
          <w:rFonts w:cs="Arial"/>
          <w:szCs w:val="20"/>
          <w:lang w:val="en-US"/>
        </w:rPr>
        <w:t xml:space="preserve"> in order to </w:t>
      </w:r>
      <w:r w:rsidRPr="00C438F8">
        <w:rPr>
          <w:lang w:val="en-GB"/>
        </w:rPr>
        <w:t>increase sale</w:t>
      </w:r>
      <w:r w:rsidR="001E65F9">
        <w:rPr>
          <w:lang w:val="en-GB"/>
        </w:rPr>
        <w:t>s</w:t>
      </w:r>
      <w:r w:rsidR="00461839" w:rsidRPr="00CE275B">
        <w:rPr>
          <w:rFonts w:cs="Arial"/>
          <w:szCs w:val="20"/>
          <w:lang w:val="en-US"/>
        </w:rPr>
        <w:t>,</w:t>
      </w:r>
    </w:p>
    <w:p w:rsidR="00CE275B" w:rsidRDefault="00CE275B" w:rsidP="00D21D8A">
      <w:pPr>
        <w:numPr>
          <w:ilvl w:val="2"/>
          <w:numId w:val="17"/>
        </w:numPr>
        <w:jc w:val="both"/>
        <w:rPr>
          <w:rFonts w:cs="Arial"/>
          <w:szCs w:val="20"/>
          <w:lang w:val="en-US"/>
        </w:rPr>
      </w:pPr>
      <w:r w:rsidRPr="00CE275B">
        <w:rPr>
          <w:rFonts w:cs="Arial"/>
          <w:szCs w:val="20"/>
          <w:lang w:val="en-US"/>
        </w:rPr>
        <w:t>[</w:t>
      </w:r>
      <w:r w:rsidRPr="00CE275B">
        <w:rPr>
          <w:rFonts w:cs="Arial"/>
          <w:i/>
          <w:vanish/>
          <w:szCs w:val="20"/>
          <w:lang w:val="en-US"/>
        </w:rPr>
        <w:t>OPTION:</w:t>
      </w:r>
      <w:r w:rsidR="009E4F68" w:rsidRPr="00CE275B">
        <w:rPr>
          <w:rFonts w:cs="Arial"/>
          <w:i/>
          <w:vanish/>
          <w:szCs w:val="20"/>
          <w:lang w:val="en-US"/>
        </w:rPr>
        <w:t xml:space="preserve"> [COMMENT: use </w:t>
      </w:r>
      <w:r w:rsidRPr="00CE275B">
        <w:rPr>
          <w:rFonts w:cs="Arial"/>
          <w:i/>
          <w:vanish/>
          <w:szCs w:val="20"/>
          <w:lang w:val="en-US"/>
        </w:rPr>
        <w:t xml:space="preserve">this option </w:t>
      </w:r>
      <w:r w:rsidR="009E4F68" w:rsidRPr="00CE275B">
        <w:rPr>
          <w:rFonts w:cs="Arial"/>
          <w:i/>
          <w:vanish/>
          <w:szCs w:val="20"/>
          <w:lang w:val="en-US"/>
        </w:rPr>
        <w:t>if the Products are tangible objects</w:t>
      </w:r>
      <w:r w:rsidR="009440AF" w:rsidRPr="00CE275B">
        <w:rPr>
          <w:rFonts w:cs="Arial"/>
          <w:i/>
          <w:vanish/>
          <w:szCs w:val="20"/>
          <w:lang w:val="en-US"/>
        </w:rPr>
        <w:t xml:space="preserve"> subject to ownership rights</w:t>
      </w:r>
      <w:r w:rsidR="009E4F68" w:rsidRPr="00CE275B">
        <w:rPr>
          <w:rFonts w:cs="Arial"/>
          <w:i/>
          <w:vanish/>
          <w:szCs w:val="20"/>
          <w:lang w:val="en-US"/>
        </w:rPr>
        <w:t>, e.g. mobile device accessories, spare parts, computer disks and other hardware]</w:t>
      </w:r>
      <w:r w:rsidRPr="00CE275B">
        <w:rPr>
          <w:rFonts w:cs="Arial"/>
          <w:vanish/>
          <w:szCs w:val="20"/>
          <w:lang w:val="en-US"/>
        </w:rPr>
        <w:t xml:space="preserve"> </w:t>
      </w:r>
      <w:r w:rsidR="00E241AA">
        <w:rPr>
          <w:rFonts w:cs="Arial"/>
          <w:szCs w:val="20"/>
          <w:lang w:val="en-US"/>
        </w:rPr>
        <w:t>s</w:t>
      </w:r>
      <w:r w:rsidR="009E4F68" w:rsidRPr="00CE275B">
        <w:rPr>
          <w:rFonts w:cs="Arial"/>
          <w:szCs w:val="20"/>
          <w:lang w:val="en-US"/>
        </w:rPr>
        <w:t xml:space="preserve">ell </w:t>
      </w:r>
      <w:r w:rsidR="00461839" w:rsidRPr="00CE275B">
        <w:rPr>
          <w:rFonts w:cs="Arial"/>
          <w:szCs w:val="20"/>
          <w:lang w:val="en-US"/>
        </w:rPr>
        <w:t>copies of the Product</w:t>
      </w:r>
      <w:r>
        <w:rPr>
          <w:rFonts w:cs="Arial"/>
          <w:szCs w:val="20"/>
          <w:lang w:val="en-US"/>
        </w:rPr>
        <w:t>s</w:t>
      </w:r>
      <w:r w:rsidR="00461839" w:rsidRPr="00CE275B">
        <w:rPr>
          <w:rFonts w:cs="Arial"/>
          <w:szCs w:val="20"/>
          <w:lang w:val="en-US"/>
        </w:rPr>
        <w:t xml:space="preserve"> </w:t>
      </w:r>
      <w:r w:rsidR="00FB183B">
        <w:rPr>
          <w:rFonts w:cs="Arial"/>
          <w:szCs w:val="20"/>
          <w:lang w:val="en-US"/>
        </w:rPr>
        <w:t xml:space="preserve">to Customers </w:t>
      </w:r>
      <w:r w:rsidR="000C7C8D" w:rsidRPr="00CE275B">
        <w:rPr>
          <w:rFonts w:cs="Arial"/>
          <w:szCs w:val="20"/>
          <w:lang w:val="en-US"/>
        </w:rPr>
        <w:t>[</w:t>
      </w:r>
      <w:r w:rsidR="009E4F68" w:rsidRPr="00EF3FC9">
        <w:rPr>
          <w:rFonts w:cs="Arial"/>
          <w:i/>
          <w:vanish/>
          <w:szCs w:val="20"/>
          <w:lang w:val="en-US"/>
        </w:rPr>
        <w:t>OPTION:</w:t>
      </w:r>
      <w:r w:rsidR="009E4F68" w:rsidRPr="00EF3FC9">
        <w:rPr>
          <w:rFonts w:cs="Arial"/>
          <w:vanish/>
          <w:szCs w:val="20"/>
          <w:lang w:val="en-US"/>
        </w:rPr>
        <w:t xml:space="preserve"> </w:t>
      </w:r>
      <w:r w:rsidR="00FB183B" w:rsidRPr="00FB183B">
        <w:rPr>
          <w:rFonts w:cs="Arial"/>
          <w:szCs w:val="20"/>
          <w:lang w:val="en-US"/>
        </w:rPr>
        <w:t xml:space="preserve">as </w:t>
      </w:r>
      <w:r w:rsidR="00461839" w:rsidRPr="00CE275B">
        <w:rPr>
          <w:rFonts w:cs="Arial"/>
          <w:szCs w:val="20"/>
          <w:lang w:val="en-US"/>
        </w:rPr>
        <w:t xml:space="preserve">purchased </w:t>
      </w:r>
      <w:r w:rsidR="00FB183B">
        <w:rPr>
          <w:rFonts w:cs="Arial"/>
          <w:szCs w:val="20"/>
          <w:lang w:val="en-US"/>
        </w:rPr>
        <w:t xml:space="preserve">from the </w:t>
      </w:r>
      <w:r w:rsidR="001157CC">
        <w:rPr>
          <w:rFonts w:cs="Arial"/>
          <w:szCs w:val="20"/>
          <w:lang w:val="en-US"/>
        </w:rPr>
        <w:t>Company</w:t>
      </w:r>
      <w:r w:rsidR="00FB183B">
        <w:rPr>
          <w:rFonts w:cs="Arial"/>
          <w:szCs w:val="20"/>
          <w:lang w:val="en-US"/>
        </w:rPr>
        <w:t xml:space="preserve"> </w:t>
      </w:r>
      <w:r w:rsidR="00461839" w:rsidRPr="00CE275B">
        <w:rPr>
          <w:rFonts w:cs="Arial"/>
          <w:szCs w:val="20"/>
          <w:lang w:val="en-US"/>
        </w:rPr>
        <w:t xml:space="preserve">by </w:t>
      </w:r>
      <w:r w:rsidR="001157CC">
        <w:rPr>
          <w:rFonts w:cs="Arial"/>
          <w:szCs w:val="20"/>
          <w:lang w:val="en-US"/>
        </w:rPr>
        <w:t>Contractor</w:t>
      </w:r>
      <w:r w:rsidR="00FC4727" w:rsidRPr="00CE275B">
        <w:rPr>
          <w:rFonts w:cs="Arial"/>
          <w:szCs w:val="20"/>
          <w:lang w:val="en-US"/>
        </w:rPr>
        <w:t xml:space="preserve"> </w:t>
      </w:r>
      <w:r w:rsidR="00EB2587" w:rsidRPr="00EF3FC9">
        <w:rPr>
          <w:rFonts w:cs="Arial"/>
          <w:i/>
          <w:vanish/>
          <w:szCs w:val="20"/>
          <w:lang w:val="en-US"/>
        </w:rPr>
        <w:t>[</w:t>
      </w:r>
      <w:r w:rsidR="00FC4727" w:rsidRPr="00EF3FC9">
        <w:rPr>
          <w:rFonts w:cs="Arial"/>
          <w:i/>
          <w:vanish/>
          <w:szCs w:val="20"/>
          <w:lang w:val="en-US"/>
        </w:rPr>
        <w:t xml:space="preserve">COMMENT: use </w:t>
      </w:r>
      <w:r w:rsidR="00FB183B">
        <w:rPr>
          <w:rFonts w:cs="Arial"/>
          <w:i/>
          <w:vanish/>
          <w:szCs w:val="20"/>
          <w:lang w:val="en-US"/>
        </w:rPr>
        <w:t xml:space="preserve">this option </w:t>
      </w:r>
      <w:r w:rsidR="00FC4727" w:rsidRPr="00EF3FC9">
        <w:rPr>
          <w:rFonts w:cs="Arial"/>
          <w:i/>
          <w:vanish/>
          <w:szCs w:val="20"/>
          <w:lang w:val="en-US"/>
        </w:rPr>
        <w:t xml:space="preserve">if </w:t>
      </w:r>
      <w:r w:rsidR="001157CC">
        <w:rPr>
          <w:rFonts w:cs="Arial"/>
          <w:i/>
          <w:vanish/>
          <w:szCs w:val="20"/>
          <w:lang w:val="en-US"/>
        </w:rPr>
        <w:t>Contractor</w:t>
      </w:r>
      <w:r w:rsidR="00FC4727" w:rsidRPr="00EF3FC9">
        <w:rPr>
          <w:rFonts w:cs="Arial"/>
          <w:i/>
          <w:vanish/>
          <w:szCs w:val="20"/>
          <w:lang w:val="en-US"/>
        </w:rPr>
        <w:t xml:space="preserve"> </w:t>
      </w:r>
      <w:r w:rsidR="009E4F68" w:rsidRPr="00EF3FC9">
        <w:rPr>
          <w:rFonts w:cs="Arial"/>
          <w:i/>
          <w:vanish/>
          <w:szCs w:val="20"/>
          <w:lang w:val="en-US"/>
        </w:rPr>
        <w:t xml:space="preserve">buys Products from the </w:t>
      </w:r>
      <w:r w:rsidR="001157CC">
        <w:rPr>
          <w:rFonts w:cs="Arial"/>
          <w:i/>
          <w:vanish/>
          <w:szCs w:val="20"/>
          <w:lang w:val="en-US"/>
        </w:rPr>
        <w:t>Company</w:t>
      </w:r>
      <w:r w:rsidR="009E4F68" w:rsidRPr="00EF3FC9">
        <w:rPr>
          <w:rFonts w:cs="Arial"/>
          <w:i/>
          <w:vanish/>
          <w:szCs w:val="20"/>
          <w:lang w:val="en-US"/>
        </w:rPr>
        <w:t xml:space="preserve"> and </w:t>
      </w:r>
      <w:r w:rsidR="00FC4727" w:rsidRPr="00EF3FC9">
        <w:rPr>
          <w:rFonts w:cs="Arial"/>
          <w:i/>
          <w:vanish/>
          <w:szCs w:val="20"/>
          <w:lang w:val="en-US"/>
        </w:rPr>
        <w:t xml:space="preserve">sells </w:t>
      </w:r>
      <w:r w:rsidR="009E4F68" w:rsidRPr="00EF3FC9">
        <w:rPr>
          <w:rFonts w:cs="Arial"/>
          <w:i/>
          <w:vanish/>
          <w:szCs w:val="20"/>
          <w:lang w:val="en-US"/>
        </w:rPr>
        <w:t>them to Customers</w:t>
      </w:r>
      <w:r w:rsidR="00FC4727" w:rsidRPr="00EF3FC9">
        <w:rPr>
          <w:rFonts w:cs="Arial"/>
          <w:i/>
          <w:vanish/>
          <w:szCs w:val="20"/>
          <w:lang w:val="en-US"/>
        </w:rPr>
        <w:t xml:space="preserve"> in its own name</w:t>
      </w:r>
      <w:r w:rsidR="00EB2587" w:rsidRPr="00EF3FC9">
        <w:rPr>
          <w:rFonts w:cs="Arial"/>
          <w:i/>
          <w:vanish/>
          <w:szCs w:val="20"/>
          <w:lang w:val="en-US"/>
        </w:rPr>
        <w:t>]</w:t>
      </w:r>
      <w:r w:rsidR="00FC4727" w:rsidRPr="00CE275B">
        <w:rPr>
          <w:rFonts w:cs="Arial"/>
          <w:szCs w:val="20"/>
          <w:lang w:val="en-US"/>
        </w:rPr>
        <w:t>]</w:t>
      </w:r>
      <w:r>
        <w:rPr>
          <w:rFonts w:cs="Arial"/>
          <w:szCs w:val="20"/>
          <w:lang w:val="en-US"/>
        </w:rPr>
        <w:t xml:space="preserve"> </w:t>
      </w:r>
      <w:r w:rsidR="000C7C8D" w:rsidRPr="00CE275B">
        <w:rPr>
          <w:rFonts w:cs="Arial"/>
          <w:szCs w:val="20"/>
          <w:lang w:val="en-US"/>
        </w:rPr>
        <w:t>[</w:t>
      </w:r>
      <w:r w:rsidR="009E4F68" w:rsidRPr="00EF3FC9">
        <w:rPr>
          <w:rFonts w:cs="Arial"/>
          <w:i/>
          <w:vanish/>
          <w:szCs w:val="20"/>
          <w:lang w:val="en-US"/>
        </w:rPr>
        <w:t xml:space="preserve">OPTION: </w:t>
      </w:r>
      <w:r w:rsidR="00FC4727" w:rsidRPr="00CE275B">
        <w:rPr>
          <w:rFonts w:cs="Arial"/>
          <w:szCs w:val="20"/>
          <w:lang w:val="en-US"/>
        </w:rPr>
        <w:t xml:space="preserve">on behalf of the </w:t>
      </w:r>
      <w:r w:rsidR="001157CC">
        <w:rPr>
          <w:rFonts w:cs="Arial"/>
          <w:szCs w:val="20"/>
          <w:lang w:val="en-US"/>
        </w:rPr>
        <w:t>Company</w:t>
      </w:r>
      <w:r w:rsidR="00FC4727" w:rsidRPr="00CE275B">
        <w:rPr>
          <w:rFonts w:cs="Arial"/>
          <w:szCs w:val="20"/>
          <w:lang w:val="en-US"/>
        </w:rPr>
        <w:t xml:space="preserve"> </w:t>
      </w:r>
      <w:r w:rsidR="00EB2587" w:rsidRPr="00EF3FC9">
        <w:rPr>
          <w:rFonts w:cs="Arial"/>
          <w:i/>
          <w:vanish/>
          <w:szCs w:val="20"/>
          <w:lang w:val="en-US"/>
        </w:rPr>
        <w:t>[</w:t>
      </w:r>
      <w:r w:rsidR="00181908">
        <w:rPr>
          <w:rFonts w:cs="Arial"/>
          <w:i/>
          <w:vanish/>
          <w:szCs w:val="20"/>
          <w:lang w:val="en-US"/>
        </w:rPr>
        <w:t xml:space="preserve">COMMENT: use </w:t>
      </w:r>
      <w:r w:rsidR="00FB183B">
        <w:rPr>
          <w:rFonts w:cs="Arial"/>
          <w:i/>
          <w:vanish/>
          <w:szCs w:val="20"/>
          <w:lang w:val="en-US"/>
        </w:rPr>
        <w:t xml:space="preserve">this option </w:t>
      </w:r>
      <w:r w:rsidR="00181908">
        <w:rPr>
          <w:rFonts w:cs="Arial"/>
          <w:i/>
          <w:vanish/>
          <w:szCs w:val="20"/>
          <w:lang w:val="en-US"/>
        </w:rPr>
        <w:t>i</w:t>
      </w:r>
      <w:r w:rsidR="00FC4727" w:rsidRPr="00EF3FC9">
        <w:rPr>
          <w:rFonts w:cs="Arial"/>
          <w:i/>
          <w:vanish/>
          <w:szCs w:val="20"/>
          <w:lang w:val="en-US"/>
        </w:rPr>
        <w:t xml:space="preserve">f </w:t>
      </w:r>
      <w:r w:rsidR="001157CC">
        <w:rPr>
          <w:rFonts w:cs="Arial"/>
          <w:i/>
          <w:vanish/>
          <w:szCs w:val="20"/>
          <w:lang w:val="en-US"/>
        </w:rPr>
        <w:t>Contractor</w:t>
      </w:r>
      <w:r w:rsidR="00FC4727" w:rsidRPr="00EF3FC9">
        <w:rPr>
          <w:rFonts w:cs="Arial"/>
          <w:i/>
          <w:vanish/>
          <w:szCs w:val="20"/>
          <w:lang w:val="en-US"/>
        </w:rPr>
        <w:t xml:space="preserve"> acts as </w:t>
      </w:r>
      <w:r w:rsidR="001157CC">
        <w:rPr>
          <w:rFonts w:cs="Arial"/>
          <w:i/>
          <w:vanish/>
          <w:szCs w:val="20"/>
          <w:lang w:val="en-US"/>
        </w:rPr>
        <w:t>Company</w:t>
      </w:r>
      <w:r w:rsidR="00FC4727" w:rsidRPr="00EF3FC9">
        <w:rPr>
          <w:rFonts w:cs="Arial"/>
          <w:i/>
          <w:vanish/>
          <w:szCs w:val="20"/>
          <w:lang w:val="en-US"/>
        </w:rPr>
        <w:t>’s representative in selling the Products</w:t>
      </w:r>
      <w:r w:rsidR="009E4F68" w:rsidRPr="00EF3FC9">
        <w:rPr>
          <w:rFonts w:cs="Arial"/>
          <w:i/>
          <w:vanish/>
          <w:szCs w:val="20"/>
          <w:lang w:val="en-US"/>
        </w:rPr>
        <w:t xml:space="preserve"> to Customers</w:t>
      </w:r>
      <w:r w:rsidR="003348DC">
        <w:rPr>
          <w:rFonts w:cs="Arial"/>
          <w:i/>
          <w:vanish/>
          <w:szCs w:val="20"/>
          <w:lang w:val="en-US"/>
        </w:rPr>
        <w:t xml:space="preserve">. If the Products are sold to the Customer directly by the </w:t>
      </w:r>
      <w:r w:rsidR="001157CC">
        <w:rPr>
          <w:rFonts w:cs="Arial"/>
          <w:i/>
          <w:vanish/>
          <w:szCs w:val="20"/>
          <w:lang w:val="en-US"/>
        </w:rPr>
        <w:t>Company</w:t>
      </w:r>
      <w:r w:rsidR="003348DC">
        <w:rPr>
          <w:rFonts w:cs="Arial"/>
          <w:i/>
          <w:vanish/>
          <w:szCs w:val="20"/>
          <w:lang w:val="en-US"/>
        </w:rPr>
        <w:t xml:space="preserve">, then this clause </w:t>
      </w:r>
      <w:r w:rsidR="001E55DF">
        <w:rPr>
          <w:rFonts w:cs="Arial"/>
          <w:i/>
          <w:vanish/>
          <w:szCs w:val="20"/>
          <w:lang w:val="en-US"/>
        </w:rPr>
        <w:t xml:space="preserve">and the rest of the Agreement </w:t>
      </w:r>
      <w:r w:rsidR="003348DC">
        <w:rPr>
          <w:rFonts w:cs="Arial"/>
          <w:i/>
          <w:vanish/>
          <w:szCs w:val="20"/>
          <w:lang w:val="en-US"/>
        </w:rPr>
        <w:t>need to be revised</w:t>
      </w:r>
      <w:r w:rsidR="00C128F8">
        <w:rPr>
          <w:rFonts w:cs="Arial"/>
          <w:i/>
          <w:vanish/>
          <w:szCs w:val="20"/>
          <w:lang w:val="en-US"/>
        </w:rPr>
        <w:t xml:space="preserve"> accordingly</w:t>
      </w:r>
      <w:r w:rsidR="001D0EE7">
        <w:rPr>
          <w:rFonts w:cs="Arial"/>
          <w:i/>
          <w:vanish/>
          <w:szCs w:val="20"/>
          <w:lang w:val="en-US"/>
        </w:rPr>
        <w:t>.</w:t>
      </w:r>
      <w:r w:rsidR="00EB2587" w:rsidRPr="00EF3FC9">
        <w:rPr>
          <w:rFonts w:cs="Arial"/>
          <w:i/>
          <w:vanish/>
          <w:szCs w:val="20"/>
          <w:lang w:val="en-US"/>
        </w:rPr>
        <w:t>]</w:t>
      </w:r>
      <w:r w:rsidR="00FC4727" w:rsidRPr="00CE275B">
        <w:rPr>
          <w:rFonts w:cs="Arial"/>
          <w:szCs w:val="20"/>
          <w:lang w:val="en-US"/>
        </w:rPr>
        <w:t>]</w:t>
      </w:r>
      <w:r w:rsidR="00461839" w:rsidRPr="00CE275B">
        <w:rPr>
          <w:rFonts w:cs="Arial"/>
          <w:szCs w:val="20"/>
          <w:lang w:val="en-US"/>
        </w:rPr>
        <w:t>, incl</w:t>
      </w:r>
      <w:r w:rsidR="00FB183B">
        <w:rPr>
          <w:rFonts w:cs="Arial"/>
          <w:szCs w:val="20"/>
          <w:lang w:val="en-US"/>
        </w:rPr>
        <w:t>uding the related Documentation</w:t>
      </w:r>
      <w:r w:rsidR="009440AF" w:rsidRPr="00CE275B">
        <w:rPr>
          <w:rFonts w:cs="Arial"/>
          <w:szCs w:val="20"/>
          <w:lang w:val="en-US"/>
        </w:rPr>
        <w:t>.</w:t>
      </w:r>
      <w:r>
        <w:rPr>
          <w:rFonts w:cs="Arial"/>
          <w:szCs w:val="20"/>
          <w:lang w:val="en-US"/>
        </w:rPr>
        <w:t>]</w:t>
      </w:r>
    </w:p>
    <w:p w:rsidR="009E4F68" w:rsidRPr="00CE275B" w:rsidRDefault="00CE275B" w:rsidP="00D21D8A">
      <w:pPr>
        <w:numPr>
          <w:ilvl w:val="2"/>
          <w:numId w:val="17"/>
        </w:numPr>
        <w:jc w:val="both"/>
        <w:rPr>
          <w:rFonts w:cs="Arial"/>
          <w:szCs w:val="20"/>
          <w:lang w:val="en-US"/>
        </w:rPr>
      </w:pPr>
      <w:r w:rsidRPr="00CE275B">
        <w:rPr>
          <w:rFonts w:cs="Arial"/>
          <w:szCs w:val="20"/>
          <w:lang w:val="en-US"/>
        </w:rPr>
        <w:t>[</w:t>
      </w:r>
      <w:r w:rsidRPr="00CE275B">
        <w:rPr>
          <w:rFonts w:cs="Arial"/>
          <w:i/>
          <w:vanish/>
          <w:szCs w:val="20"/>
          <w:lang w:val="en-US"/>
        </w:rPr>
        <w:t>OPTION:</w:t>
      </w:r>
      <w:r w:rsidR="009E4F68" w:rsidRPr="00CE275B">
        <w:rPr>
          <w:rFonts w:cs="Arial"/>
          <w:i/>
          <w:vanish/>
          <w:szCs w:val="20"/>
          <w:lang w:val="en-US"/>
        </w:rPr>
        <w:t xml:space="preserve"> [COMMENT: use </w:t>
      </w:r>
      <w:r w:rsidR="002308A3">
        <w:rPr>
          <w:rFonts w:cs="Arial"/>
          <w:i/>
          <w:vanish/>
          <w:szCs w:val="20"/>
          <w:lang w:val="en-US"/>
        </w:rPr>
        <w:t xml:space="preserve">this option </w:t>
      </w:r>
      <w:r w:rsidR="009E4F68" w:rsidRPr="00CE275B">
        <w:rPr>
          <w:rFonts w:cs="Arial"/>
          <w:i/>
          <w:vanish/>
          <w:szCs w:val="20"/>
          <w:lang w:val="en-US"/>
        </w:rPr>
        <w:t>if Products are intangible objects</w:t>
      </w:r>
      <w:r w:rsidR="009440AF" w:rsidRPr="00CE275B">
        <w:rPr>
          <w:rFonts w:cs="Arial"/>
          <w:i/>
          <w:vanish/>
          <w:szCs w:val="20"/>
          <w:lang w:val="en-US"/>
        </w:rPr>
        <w:t xml:space="preserve"> subject to Intellectual Property Rights</w:t>
      </w:r>
      <w:r w:rsidR="009E4F68" w:rsidRPr="00CE275B">
        <w:rPr>
          <w:rFonts w:cs="Arial"/>
          <w:i/>
          <w:vanish/>
          <w:szCs w:val="20"/>
          <w:lang w:val="en-US"/>
        </w:rPr>
        <w:t>, e.g. software source code or object code, data, digital photos etc</w:t>
      </w:r>
      <w:r w:rsidR="009440AF" w:rsidRPr="00CE275B">
        <w:rPr>
          <w:rFonts w:cs="Arial"/>
          <w:i/>
          <w:vanish/>
          <w:szCs w:val="20"/>
          <w:lang w:val="en-US"/>
        </w:rPr>
        <w:t>]</w:t>
      </w:r>
      <w:r w:rsidRPr="00FB183B">
        <w:rPr>
          <w:rFonts w:cs="Arial"/>
          <w:i/>
          <w:vanish/>
          <w:szCs w:val="20"/>
          <w:lang w:val="en-US"/>
        </w:rPr>
        <w:t xml:space="preserve"> </w:t>
      </w:r>
      <w:r w:rsidR="00F31E81">
        <w:rPr>
          <w:rFonts w:cs="Arial"/>
          <w:szCs w:val="20"/>
          <w:lang w:val="en-US"/>
        </w:rPr>
        <w:t xml:space="preserve">sell </w:t>
      </w:r>
      <w:r w:rsidR="00FB183B">
        <w:rPr>
          <w:rFonts w:cs="Arial"/>
          <w:szCs w:val="20"/>
          <w:lang w:val="en-US"/>
        </w:rPr>
        <w:t xml:space="preserve">Customer Licenses </w:t>
      </w:r>
      <w:r w:rsidR="00FB183B" w:rsidRPr="00CE275B">
        <w:rPr>
          <w:rFonts w:cs="Arial"/>
          <w:szCs w:val="20"/>
          <w:lang w:val="en-US"/>
        </w:rPr>
        <w:t>to Customers</w:t>
      </w:r>
      <w:r w:rsidR="00FB183B" w:rsidRPr="00FB183B">
        <w:rPr>
          <w:rFonts w:cs="Arial"/>
          <w:szCs w:val="20"/>
          <w:lang w:val="en-US"/>
        </w:rPr>
        <w:t xml:space="preserve"> </w:t>
      </w:r>
      <w:r w:rsidR="00FB183B" w:rsidRPr="00CE275B">
        <w:rPr>
          <w:rFonts w:cs="Arial"/>
          <w:szCs w:val="20"/>
          <w:lang w:val="en-US"/>
        </w:rPr>
        <w:t xml:space="preserve">for use </w:t>
      </w:r>
      <w:r w:rsidR="00FB183B">
        <w:rPr>
          <w:rFonts w:cs="Arial"/>
          <w:szCs w:val="20"/>
          <w:lang w:val="en-US"/>
        </w:rPr>
        <w:t xml:space="preserve">of copies of Products </w:t>
      </w:r>
      <w:r w:rsidR="00FB183B" w:rsidRPr="00CE275B">
        <w:rPr>
          <w:rFonts w:cs="Arial"/>
          <w:szCs w:val="20"/>
          <w:lang w:val="en-US"/>
        </w:rPr>
        <w:t xml:space="preserve">by such Customers </w:t>
      </w:r>
      <w:r w:rsidR="004B00FC">
        <w:rPr>
          <w:rFonts w:cs="Arial"/>
          <w:szCs w:val="20"/>
          <w:lang w:val="en-US"/>
        </w:rPr>
        <w:t>pursuant to the terms and conditions of</w:t>
      </w:r>
      <w:r w:rsidR="00DB4D52">
        <w:rPr>
          <w:rFonts w:cs="Arial"/>
          <w:szCs w:val="20"/>
          <w:lang w:val="en-US"/>
        </w:rPr>
        <w:t xml:space="preserve"> the </w:t>
      </w:r>
      <w:r w:rsidR="00987B05">
        <w:rPr>
          <w:rFonts w:cs="Arial"/>
          <w:szCs w:val="20"/>
          <w:lang w:val="en-US"/>
        </w:rPr>
        <w:t>Customer Agreement</w:t>
      </w:r>
      <w:r w:rsidR="00DB4D52">
        <w:rPr>
          <w:rFonts w:cs="Arial"/>
          <w:szCs w:val="20"/>
          <w:lang w:val="en-US"/>
        </w:rPr>
        <w:t xml:space="preserve">. </w:t>
      </w:r>
      <w:r w:rsidR="009E4F68" w:rsidRPr="00CE275B">
        <w:rPr>
          <w:rFonts w:cs="Arial"/>
          <w:i/>
          <w:vanish/>
          <w:szCs w:val="20"/>
          <w:lang w:val="en-US"/>
        </w:rPr>
        <w:t xml:space="preserve">[COMMENT: </w:t>
      </w:r>
      <w:r w:rsidR="00F31E81">
        <w:rPr>
          <w:rFonts w:cs="Arial"/>
          <w:i/>
          <w:vanish/>
          <w:szCs w:val="20"/>
          <w:lang w:val="en-US"/>
        </w:rPr>
        <w:t>This option is designed for the case when</w:t>
      </w:r>
      <w:r w:rsidR="009E4F68" w:rsidRPr="00CE275B">
        <w:rPr>
          <w:rFonts w:cs="Arial"/>
          <w:i/>
          <w:vanish/>
          <w:szCs w:val="20"/>
          <w:lang w:val="en-US"/>
        </w:rPr>
        <w:t xml:space="preserve"> the Products </w:t>
      </w:r>
      <w:r w:rsidR="004B00FC">
        <w:rPr>
          <w:rFonts w:cs="Arial"/>
          <w:i/>
          <w:vanish/>
          <w:szCs w:val="20"/>
          <w:lang w:val="en-US"/>
        </w:rPr>
        <w:t xml:space="preserve">are licensed </w:t>
      </w:r>
      <w:r w:rsidR="00040CC9">
        <w:rPr>
          <w:rFonts w:cs="Arial"/>
          <w:i/>
          <w:vanish/>
          <w:szCs w:val="20"/>
          <w:lang w:val="en-US"/>
        </w:rPr>
        <w:t xml:space="preserve">to </w:t>
      </w:r>
      <w:r w:rsidR="004B00FC">
        <w:rPr>
          <w:rFonts w:cs="Arial"/>
          <w:i/>
          <w:vanish/>
          <w:szCs w:val="20"/>
          <w:lang w:val="en-US"/>
        </w:rPr>
        <w:t xml:space="preserve">the </w:t>
      </w:r>
      <w:r w:rsidR="00040CC9">
        <w:rPr>
          <w:rFonts w:cs="Arial"/>
          <w:i/>
          <w:vanish/>
          <w:szCs w:val="20"/>
          <w:lang w:val="en-US"/>
        </w:rPr>
        <w:t xml:space="preserve">Customers </w:t>
      </w:r>
      <w:r w:rsidR="004B00FC">
        <w:rPr>
          <w:rFonts w:cs="Arial"/>
          <w:i/>
          <w:vanish/>
          <w:szCs w:val="20"/>
          <w:lang w:val="en-US"/>
        </w:rPr>
        <w:t xml:space="preserve">directly by the </w:t>
      </w:r>
      <w:r w:rsidR="001157CC">
        <w:rPr>
          <w:rFonts w:cs="Arial"/>
          <w:i/>
          <w:vanish/>
          <w:szCs w:val="20"/>
          <w:lang w:val="en-US"/>
        </w:rPr>
        <w:t>Company</w:t>
      </w:r>
      <w:r w:rsidR="004B00FC">
        <w:rPr>
          <w:rFonts w:cs="Arial"/>
          <w:i/>
          <w:vanish/>
          <w:szCs w:val="20"/>
          <w:lang w:val="en-US"/>
        </w:rPr>
        <w:t xml:space="preserve"> under</w:t>
      </w:r>
      <w:r w:rsidR="00DB4D52">
        <w:rPr>
          <w:rFonts w:cs="Arial"/>
          <w:i/>
          <w:vanish/>
          <w:szCs w:val="20"/>
          <w:lang w:val="en-US"/>
        </w:rPr>
        <w:t xml:space="preserve"> the </w:t>
      </w:r>
      <w:r w:rsidR="00987B05">
        <w:rPr>
          <w:rFonts w:cs="Arial"/>
          <w:i/>
          <w:vanish/>
          <w:szCs w:val="20"/>
          <w:lang w:val="en-US"/>
        </w:rPr>
        <w:t>Customer Agreement</w:t>
      </w:r>
      <w:r w:rsidR="00F31E81">
        <w:rPr>
          <w:rFonts w:cs="Arial"/>
          <w:i/>
          <w:vanish/>
          <w:szCs w:val="20"/>
          <w:lang w:val="en-US"/>
        </w:rPr>
        <w:t xml:space="preserve"> and the </w:t>
      </w:r>
      <w:r w:rsidR="001157CC">
        <w:rPr>
          <w:rFonts w:cs="Arial"/>
          <w:i/>
          <w:vanish/>
          <w:szCs w:val="20"/>
          <w:lang w:val="en-US"/>
        </w:rPr>
        <w:t>Contractor</w:t>
      </w:r>
      <w:r w:rsidR="00F31E81">
        <w:rPr>
          <w:rFonts w:cs="Arial"/>
          <w:i/>
          <w:vanish/>
          <w:szCs w:val="20"/>
          <w:lang w:val="en-US"/>
        </w:rPr>
        <w:t xml:space="preserve"> merely collects payments for selling Customer Licenses to Customers</w:t>
      </w:r>
      <w:r w:rsidR="004B00FC">
        <w:rPr>
          <w:rFonts w:cs="Arial"/>
          <w:i/>
          <w:vanish/>
          <w:szCs w:val="20"/>
          <w:lang w:val="en-US"/>
        </w:rPr>
        <w:t xml:space="preserve">. If the </w:t>
      </w:r>
      <w:r w:rsidR="001157CC">
        <w:rPr>
          <w:rFonts w:cs="Arial"/>
          <w:i/>
          <w:vanish/>
          <w:szCs w:val="20"/>
          <w:lang w:val="en-US"/>
        </w:rPr>
        <w:t>Contractor</w:t>
      </w:r>
      <w:r w:rsidR="004B00FC">
        <w:rPr>
          <w:rFonts w:cs="Arial"/>
          <w:i/>
          <w:vanish/>
          <w:szCs w:val="20"/>
          <w:lang w:val="en-US"/>
        </w:rPr>
        <w:t xml:space="preserve"> grants Customer Licenses to Customers </w:t>
      </w:r>
      <w:r w:rsidR="004B00FC" w:rsidRPr="00CE275B">
        <w:rPr>
          <w:rFonts w:cs="Arial"/>
          <w:i/>
          <w:vanish/>
          <w:szCs w:val="20"/>
          <w:lang w:val="en-US"/>
        </w:rPr>
        <w:t>in its own name and under its own license</w:t>
      </w:r>
      <w:r w:rsidR="004B00FC">
        <w:rPr>
          <w:rFonts w:cs="Arial"/>
          <w:i/>
          <w:vanish/>
          <w:szCs w:val="20"/>
          <w:lang w:val="en-US"/>
        </w:rPr>
        <w:t xml:space="preserve"> as a sub-licensee of the </w:t>
      </w:r>
      <w:r w:rsidR="001157CC">
        <w:rPr>
          <w:rFonts w:cs="Arial"/>
          <w:i/>
          <w:vanish/>
          <w:szCs w:val="20"/>
          <w:lang w:val="en-US"/>
        </w:rPr>
        <w:t>Company</w:t>
      </w:r>
      <w:r w:rsidR="004B00FC">
        <w:rPr>
          <w:rFonts w:cs="Arial"/>
          <w:i/>
          <w:vanish/>
          <w:szCs w:val="20"/>
          <w:lang w:val="en-US"/>
        </w:rPr>
        <w:t xml:space="preserve">, then </w:t>
      </w:r>
      <w:r w:rsidR="00F31E81">
        <w:rPr>
          <w:rFonts w:cs="Arial"/>
          <w:i/>
          <w:vanish/>
          <w:szCs w:val="20"/>
          <w:lang w:val="en-US"/>
        </w:rPr>
        <w:t>this clause and the rest of the Agreement need to be revised</w:t>
      </w:r>
      <w:r w:rsidR="00F31E81" w:rsidRPr="00C128F8">
        <w:rPr>
          <w:rFonts w:cs="Arial"/>
          <w:i/>
          <w:vanish/>
          <w:szCs w:val="20"/>
          <w:lang w:val="en-US"/>
        </w:rPr>
        <w:t xml:space="preserve"> </w:t>
      </w:r>
      <w:r w:rsidR="00F31E81">
        <w:rPr>
          <w:rFonts w:cs="Arial"/>
          <w:i/>
          <w:vanish/>
          <w:szCs w:val="20"/>
          <w:lang w:val="en-US"/>
        </w:rPr>
        <w:t>accordingly.</w:t>
      </w:r>
      <w:r w:rsidR="009E4F68" w:rsidRPr="00CE275B">
        <w:rPr>
          <w:rFonts w:cs="Arial"/>
          <w:i/>
          <w:vanish/>
          <w:szCs w:val="20"/>
          <w:lang w:val="en-US"/>
        </w:rPr>
        <w:t>]</w:t>
      </w:r>
      <w:r w:rsidR="009E4F68" w:rsidRPr="00CE275B">
        <w:rPr>
          <w:rFonts w:cs="Arial"/>
          <w:szCs w:val="20"/>
          <w:lang w:val="en-US"/>
        </w:rPr>
        <w:t>]</w:t>
      </w:r>
    </w:p>
    <w:p w:rsidR="009E4F68" w:rsidRDefault="009D2E47" w:rsidP="00D21D8A">
      <w:pPr>
        <w:numPr>
          <w:ilvl w:val="2"/>
          <w:numId w:val="17"/>
        </w:numPr>
        <w:jc w:val="both"/>
        <w:rPr>
          <w:rFonts w:cs="Arial"/>
          <w:szCs w:val="20"/>
          <w:lang w:val="en-US"/>
        </w:rPr>
      </w:pPr>
      <w:r>
        <w:rPr>
          <w:rFonts w:cs="Arial"/>
          <w:szCs w:val="20"/>
          <w:lang w:val="en-US"/>
        </w:rPr>
        <w:t>[</w:t>
      </w:r>
      <w:r w:rsidRPr="00E241AA">
        <w:rPr>
          <w:rFonts w:cs="Arial"/>
          <w:i/>
          <w:vanish/>
          <w:szCs w:val="20"/>
          <w:lang w:val="en-US"/>
        </w:rPr>
        <w:t>OPTION:</w:t>
      </w:r>
      <w:r w:rsidR="009E4F68" w:rsidRPr="00E241AA">
        <w:rPr>
          <w:rFonts w:cs="Arial"/>
          <w:i/>
          <w:vanish/>
          <w:szCs w:val="20"/>
          <w:lang w:val="en-US"/>
        </w:rPr>
        <w:t xml:space="preserve"> [COMMENT: use </w:t>
      </w:r>
      <w:r w:rsidR="002308A3">
        <w:rPr>
          <w:rFonts w:cs="Arial"/>
          <w:i/>
          <w:vanish/>
          <w:szCs w:val="20"/>
          <w:lang w:val="en-US"/>
        </w:rPr>
        <w:t xml:space="preserve">this option </w:t>
      </w:r>
      <w:r w:rsidR="009E4F68" w:rsidRPr="00E241AA">
        <w:rPr>
          <w:rFonts w:cs="Arial"/>
          <w:i/>
          <w:vanish/>
          <w:szCs w:val="20"/>
          <w:lang w:val="en-US"/>
        </w:rPr>
        <w:t>if Products are sold as services, e.g. software as a service by means of cloud computing]</w:t>
      </w:r>
      <w:r w:rsidRPr="00E241AA">
        <w:rPr>
          <w:rFonts w:cs="Arial"/>
          <w:vanish/>
          <w:szCs w:val="20"/>
          <w:lang w:val="en-US"/>
        </w:rPr>
        <w:t xml:space="preserve"> </w:t>
      </w:r>
      <w:r>
        <w:rPr>
          <w:rFonts w:cs="Arial"/>
          <w:szCs w:val="20"/>
          <w:lang w:val="en-US"/>
        </w:rPr>
        <w:t>provide Products as services to Customers</w:t>
      </w:r>
      <w:r w:rsidR="001E65F9">
        <w:rPr>
          <w:rFonts w:cs="Arial"/>
          <w:szCs w:val="20"/>
          <w:lang w:val="en-US"/>
        </w:rPr>
        <w:t>.</w:t>
      </w:r>
      <w:r>
        <w:rPr>
          <w:rFonts w:cs="Arial"/>
          <w:szCs w:val="20"/>
          <w:lang w:val="en-US"/>
        </w:rPr>
        <w:t xml:space="preserve"> </w:t>
      </w:r>
      <w:r w:rsidRPr="00CE275B">
        <w:rPr>
          <w:rFonts w:cs="Arial"/>
          <w:i/>
          <w:vanish/>
          <w:szCs w:val="20"/>
          <w:lang w:val="en-US"/>
        </w:rPr>
        <w:t xml:space="preserve">[COMMENT: use if </w:t>
      </w:r>
      <w:r w:rsidR="001157CC">
        <w:rPr>
          <w:rFonts w:cs="Arial"/>
          <w:i/>
          <w:vanish/>
          <w:szCs w:val="20"/>
          <w:lang w:val="en-US"/>
        </w:rPr>
        <w:t>Contractor</w:t>
      </w:r>
      <w:r w:rsidRPr="00CE275B">
        <w:rPr>
          <w:rFonts w:cs="Arial"/>
          <w:i/>
          <w:vanish/>
          <w:szCs w:val="20"/>
          <w:lang w:val="en-US"/>
        </w:rPr>
        <w:t xml:space="preserve"> </w:t>
      </w:r>
      <w:r>
        <w:rPr>
          <w:rFonts w:cs="Arial"/>
          <w:i/>
          <w:vanish/>
          <w:szCs w:val="20"/>
          <w:lang w:val="en-US"/>
        </w:rPr>
        <w:t xml:space="preserve">provides </w:t>
      </w:r>
      <w:r w:rsidRPr="00CE275B">
        <w:rPr>
          <w:rFonts w:cs="Arial"/>
          <w:i/>
          <w:vanish/>
          <w:szCs w:val="20"/>
          <w:lang w:val="en-US"/>
        </w:rPr>
        <w:t xml:space="preserve">Products </w:t>
      </w:r>
      <w:r>
        <w:rPr>
          <w:rFonts w:cs="Arial"/>
          <w:i/>
          <w:vanish/>
          <w:szCs w:val="20"/>
          <w:lang w:val="en-US"/>
        </w:rPr>
        <w:t xml:space="preserve">as services to Customers </w:t>
      </w:r>
      <w:r w:rsidRPr="00CE275B">
        <w:rPr>
          <w:rFonts w:cs="Arial"/>
          <w:i/>
          <w:vanish/>
          <w:szCs w:val="20"/>
          <w:lang w:val="en-US"/>
        </w:rPr>
        <w:t>in its own name</w:t>
      </w:r>
      <w:r w:rsidR="003348DC">
        <w:rPr>
          <w:rFonts w:cs="Arial"/>
          <w:i/>
          <w:vanish/>
          <w:szCs w:val="20"/>
          <w:lang w:val="en-US"/>
        </w:rPr>
        <w:t xml:space="preserve">. If the services are provided to the Customer directly by the </w:t>
      </w:r>
      <w:r w:rsidR="001157CC">
        <w:rPr>
          <w:rFonts w:cs="Arial"/>
          <w:i/>
          <w:vanish/>
          <w:szCs w:val="20"/>
          <w:lang w:val="en-US"/>
        </w:rPr>
        <w:t>Company</w:t>
      </w:r>
      <w:r w:rsidR="003348DC">
        <w:rPr>
          <w:rFonts w:cs="Arial"/>
          <w:i/>
          <w:vanish/>
          <w:szCs w:val="20"/>
          <w:lang w:val="en-US"/>
        </w:rPr>
        <w:t xml:space="preserve">, then this clause </w:t>
      </w:r>
      <w:r w:rsidR="001E55DF">
        <w:rPr>
          <w:rFonts w:cs="Arial"/>
          <w:i/>
          <w:vanish/>
          <w:szCs w:val="20"/>
          <w:lang w:val="en-US"/>
        </w:rPr>
        <w:t xml:space="preserve">and the rest of the Agreement </w:t>
      </w:r>
      <w:r w:rsidR="003348DC">
        <w:rPr>
          <w:rFonts w:cs="Arial"/>
          <w:i/>
          <w:vanish/>
          <w:szCs w:val="20"/>
          <w:lang w:val="en-US"/>
        </w:rPr>
        <w:t>need to be revised</w:t>
      </w:r>
      <w:r w:rsidR="00C128F8" w:rsidRPr="00C128F8">
        <w:rPr>
          <w:rFonts w:cs="Arial"/>
          <w:i/>
          <w:vanish/>
          <w:szCs w:val="20"/>
          <w:lang w:val="en-US"/>
        </w:rPr>
        <w:t xml:space="preserve"> </w:t>
      </w:r>
      <w:r w:rsidR="00C128F8">
        <w:rPr>
          <w:rFonts w:cs="Arial"/>
          <w:i/>
          <w:vanish/>
          <w:szCs w:val="20"/>
          <w:lang w:val="en-US"/>
        </w:rPr>
        <w:t>accordingly</w:t>
      </w:r>
      <w:r w:rsidR="003348DC">
        <w:rPr>
          <w:rFonts w:cs="Arial"/>
          <w:i/>
          <w:vanish/>
          <w:szCs w:val="20"/>
          <w:lang w:val="en-US"/>
        </w:rPr>
        <w:t>.</w:t>
      </w:r>
      <w:r w:rsidRPr="00CE275B">
        <w:rPr>
          <w:rFonts w:cs="Arial"/>
          <w:i/>
          <w:vanish/>
          <w:szCs w:val="20"/>
          <w:lang w:val="en-US"/>
        </w:rPr>
        <w:t>]</w:t>
      </w:r>
      <w:r w:rsidR="00E241AA" w:rsidRPr="00E241AA">
        <w:rPr>
          <w:rFonts w:cs="Arial"/>
          <w:szCs w:val="20"/>
          <w:lang w:val="en-US"/>
        </w:rPr>
        <w:t>]</w:t>
      </w:r>
    </w:p>
    <w:p w:rsidR="009D2E47" w:rsidRDefault="009D2E47" w:rsidP="00D21D8A">
      <w:pPr>
        <w:numPr>
          <w:ilvl w:val="2"/>
          <w:numId w:val="17"/>
        </w:numPr>
        <w:jc w:val="both"/>
        <w:rPr>
          <w:lang w:val="en-GB"/>
        </w:rPr>
      </w:pPr>
      <w:proofErr w:type="gramStart"/>
      <w:r>
        <w:rPr>
          <w:lang w:val="en-GB"/>
        </w:rPr>
        <w:t>provide</w:t>
      </w:r>
      <w:proofErr w:type="gramEnd"/>
      <w:r>
        <w:rPr>
          <w:lang w:val="en-GB"/>
        </w:rPr>
        <w:t xml:space="preserve"> </w:t>
      </w:r>
      <w:r w:rsidR="00CE6D12">
        <w:rPr>
          <w:rFonts w:cs="Arial"/>
          <w:szCs w:val="20"/>
          <w:lang w:val="en-US"/>
        </w:rPr>
        <w:t xml:space="preserve">technical and customer support and maintenance services </w:t>
      </w:r>
      <w:r>
        <w:rPr>
          <w:lang w:val="en-GB"/>
        </w:rPr>
        <w:t>for the use of Products to Customers</w:t>
      </w:r>
      <w:r w:rsidR="001E65F9">
        <w:rPr>
          <w:lang w:val="en-GB"/>
        </w:rPr>
        <w:t xml:space="preserve"> and End-Users.</w:t>
      </w:r>
    </w:p>
    <w:p w:rsidR="001E65F9" w:rsidRDefault="001E65F9" w:rsidP="00D21D8A">
      <w:pPr>
        <w:numPr>
          <w:ilvl w:val="2"/>
          <w:numId w:val="17"/>
        </w:numPr>
        <w:jc w:val="both"/>
        <w:rPr>
          <w:lang w:val="en-GB"/>
        </w:rPr>
      </w:pPr>
      <w:proofErr w:type="gramStart"/>
      <w:r>
        <w:rPr>
          <w:lang w:val="en-GB"/>
        </w:rPr>
        <w:t>otherwise</w:t>
      </w:r>
      <w:proofErr w:type="gramEnd"/>
      <w:r>
        <w:rPr>
          <w:lang w:val="en-GB"/>
        </w:rPr>
        <w:t xml:space="preserve"> promote Products as may be reasonably expected by the </w:t>
      </w:r>
      <w:r w:rsidR="001157CC">
        <w:rPr>
          <w:lang w:val="en-GB"/>
        </w:rPr>
        <w:t>Company</w:t>
      </w:r>
      <w:r>
        <w:rPr>
          <w:lang w:val="en-GB"/>
        </w:rPr>
        <w:t xml:space="preserve"> from time to time.</w:t>
      </w:r>
    </w:p>
    <w:p w:rsidR="00C20CBA" w:rsidRPr="00C81A82" w:rsidRDefault="001157CC" w:rsidP="00D21D8A">
      <w:pPr>
        <w:numPr>
          <w:ilvl w:val="1"/>
          <w:numId w:val="17"/>
        </w:numPr>
        <w:jc w:val="both"/>
        <w:rPr>
          <w:rFonts w:cs="Arial"/>
          <w:szCs w:val="20"/>
          <w:lang w:val="en-US"/>
        </w:rPr>
      </w:pPr>
      <w:bookmarkStart w:id="2" w:name="_Ref52821174"/>
      <w:r>
        <w:rPr>
          <w:rFonts w:cs="Arial"/>
          <w:szCs w:val="20"/>
          <w:lang w:val="en-US"/>
        </w:rPr>
        <w:lastRenderedPageBreak/>
        <w:t>Company</w:t>
      </w:r>
      <w:r w:rsidR="00C20CBA" w:rsidRPr="00C81A82">
        <w:rPr>
          <w:rFonts w:cs="Arial"/>
          <w:szCs w:val="20"/>
          <w:lang w:val="en-US"/>
        </w:rPr>
        <w:t xml:space="preserve"> acknowledges that </w:t>
      </w:r>
      <w:r>
        <w:rPr>
          <w:rFonts w:cs="Arial"/>
          <w:szCs w:val="20"/>
          <w:lang w:val="en-US"/>
        </w:rPr>
        <w:t>Contractor</w:t>
      </w:r>
      <w:r w:rsidR="00C20CBA" w:rsidRPr="00C81A82">
        <w:rPr>
          <w:rFonts w:cs="Arial"/>
          <w:szCs w:val="20"/>
          <w:lang w:val="en-US"/>
        </w:rPr>
        <w:t xml:space="preserve"> sells products and services through a global network of resellers, and authorizes </w:t>
      </w:r>
      <w:r>
        <w:rPr>
          <w:rFonts w:cs="Arial"/>
          <w:szCs w:val="20"/>
          <w:lang w:val="en-US"/>
        </w:rPr>
        <w:t>Contractor</w:t>
      </w:r>
      <w:r w:rsidR="00C20CBA" w:rsidRPr="00C81A82">
        <w:rPr>
          <w:rFonts w:cs="Arial"/>
          <w:szCs w:val="20"/>
          <w:lang w:val="en-US"/>
        </w:rPr>
        <w:t xml:space="preserve"> to </w:t>
      </w:r>
      <w:r w:rsidR="0050430A">
        <w:rPr>
          <w:rFonts w:cs="Arial"/>
          <w:szCs w:val="20"/>
          <w:lang w:val="en-US"/>
        </w:rPr>
        <w:t>disseminate</w:t>
      </w:r>
      <w:r w:rsidR="00C20CBA" w:rsidRPr="00C81A82">
        <w:rPr>
          <w:rFonts w:cs="Arial"/>
          <w:szCs w:val="20"/>
          <w:lang w:val="en-US"/>
        </w:rPr>
        <w:t xml:space="preserve"> the Product to </w:t>
      </w:r>
      <w:r>
        <w:rPr>
          <w:rFonts w:cs="Arial"/>
          <w:szCs w:val="20"/>
          <w:lang w:val="en-US"/>
        </w:rPr>
        <w:t>Contractor</w:t>
      </w:r>
      <w:r w:rsidR="00C20CBA">
        <w:rPr>
          <w:rFonts w:cs="Arial"/>
          <w:szCs w:val="20"/>
          <w:lang w:val="en-US"/>
        </w:rPr>
        <w:t>’s</w:t>
      </w:r>
      <w:r w:rsidR="00C20CBA" w:rsidRPr="00C81A82">
        <w:rPr>
          <w:rFonts w:cs="Arial"/>
          <w:szCs w:val="20"/>
          <w:lang w:val="en-US"/>
        </w:rPr>
        <w:t xml:space="preserve"> contracted resellers, for onward </w:t>
      </w:r>
      <w:r w:rsidR="0050430A">
        <w:rPr>
          <w:rFonts w:cs="Arial"/>
          <w:szCs w:val="20"/>
          <w:lang w:val="en-US"/>
        </w:rPr>
        <w:t>dissemination</w:t>
      </w:r>
      <w:r w:rsidR="00C20CBA" w:rsidRPr="00C81A82">
        <w:rPr>
          <w:rFonts w:cs="Arial"/>
          <w:szCs w:val="20"/>
          <w:lang w:val="en-US"/>
        </w:rPr>
        <w:t xml:space="preserve"> to Customers.</w:t>
      </w:r>
    </w:p>
    <w:p w:rsidR="00C20CBA" w:rsidRPr="005713BB" w:rsidRDefault="00C20CBA" w:rsidP="00D21D8A">
      <w:pPr>
        <w:numPr>
          <w:ilvl w:val="1"/>
          <w:numId w:val="17"/>
        </w:numPr>
        <w:jc w:val="both"/>
        <w:rPr>
          <w:rFonts w:cs="Arial"/>
          <w:szCs w:val="20"/>
          <w:lang w:val="en-US"/>
        </w:rPr>
      </w:pPr>
      <w:r w:rsidRPr="00C81A82">
        <w:rPr>
          <w:rFonts w:cs="Arial"/>
          <w:szCs w:val="20"/>
          <w:lang w:val="en-US"/>
        </w:rPr>
        <w:t xml:space="preserve">The </w:t>
      </w:r>
      <w:r w:rsidR="001E65F9" w:rsidRPr="001E65F9">
        <w:rPr>
          <w:rFonts w:cs="Arial"/>
          <w:szCs w:val="20"/>
          <w:lang w:val="en-US"/>
        </w:rPr>
        <w:t>P</w:t>
      </w:r>
      <w:r w:rsidRPr="001E65F9">
        <w:rPr>
          <w:rFonts w:cs="Arial"/>
          <w:szCs w:val="20"/>
          <w:lang w:val="en-US"/>
        </w:rPr>
        <w:t>arties</w:t>
      </w:r>
      <w:r w:rsidRPr="00C81A82">
        <w:rPr>
          <w:rFonts w:cs="Arial"/>
          <w:szCs w:val="20"/>
          <w:lang w:val="en-US"/>
        </w:rPr>
        <w:t xml:space="preserve"> agree that </w:t>
      </w:r>
      <w:r w:rsidR="001157CC">
        <w:rPr>
          <w:rFonts w:cs="Arial"/>
          <w:szCs w:val="20"/>
          <w:lang w:val="en-US"/>
        </w:rPr>
        <w:t>Contractor</w:t>
      </w:r>
      <w:r w:rsidRPr="00C81A82">
        <w:rPr>
          <w:rFonts w:cs="Arial"/>
          <w:szCs w:val="20"/>
          <w:lang w:val="en-US"/>
        </w:rPr>
        <w:t xml:space="preserve"> has the right to </w:t>
      </w:r>
      <w:r w:rsidR="0050430A">
        <w:rPr>
          <w:rFonts w:cs="Arial"/>
          <w:szCs w:val="20"/>
          <w:lang w:val="en-US"/>
        </w:rPr>
        <w:t>disseminate</w:t>
      </w:r>
      <w:r w:rsidR="009C1281">
        <w:rPr>
          <w:rFonts w:cs="Arial"/>
          <w:szCs w:val="20"/>
          <w:lang w:val="en-US"/>
        </w:rPr>
        <w:t xml:space="preserve"> </w:t>
      </w:r>
      <w:r w:rsidRPr="00C81A82">
        <w:rPr>
          <w:rFonts w:cs="Arial"/>
          <w:szCs w:val="20"/>
          <w:lang w:val="en-US"/>
        </w:rPr>
        <w:t>the Product in conjunction with its own products and services, or with products and ser</w:t>
      </w:r>
      <w:r>
        <w:rPr>
          <w:rFonts w:cs="Arial"/>
          <w:szCs w:val="20"/>
          <w:lang w:val="en-US"/>
        </w:rPr>
        <w:t xml:space="preserve">vices </w:t>
      </w:r>
      <w:r w:rsidR="00DE2AF3">
        <w:rPr>
          <w:rFonts w:cs="Arial"/>
          <w:szCs w:val="20"/>
          <w:lang w:val="en-US"/>
        </w:rPr>
        <w:t>of</w:t>
      </w:r>
      <w:r>
        <w:rPr>
          <w:rFonts w:cs="Arial"/>
          <w:szCs w:val="20"/>
          <w:lang w:val="en-US"/>
        </w:rPr>
        <w:t xml:space="preserve"> third parties</w:t>
      </w:r>
      <w:r w:rsidR="00DE2AF3">
        <w:rPr>
          <w:rFonts w:cs="Arial"/>
          <w:szCs w:val="20"/>
          <w:lang w:val="en-US"/>
        </w:rPr>
        <w:t xml:space="preserve"> as listed in </w:t>
      </w:r>
      <w:r w:rsidR="00DE2AF3" w:rsidRPr="000556BD">
        <w:rPr>
          <w:rFonts w:cs="Arial"/>
          <w:szCs w:val="20"/>
          <w:lang w:val="en-US"/>
        </w:rPr>
        <w:t xml:space="preserve">Annex </w:t>
      </w:r>
      <w:r w:rsidR="000556BD">
        <w:rPr>
          <w:rFonts w:cs="Arial"/>
          <w:szCs w:val="20"/>
          <w:lang w:val="en-US"/>
        </w:rPr>
        <w:t>“Third party products and services”</w:t>
      </w:r>
      <w:r w:rsidR="00DE2AF3">
        <w:rPr>
          <w:rFonts w:cs="Arial"/>
          <w:szCs w:val="20"/>
          <w:lang w:val="en-US"/>
        </w:rPr>
        <w:t>.</w:t>
      </w:r>
      <w:r w:rsidR="007600E5">
        <w:rPr>
          <w:rFonts w:cs="Arial"/>
          <w:szCs w:val="20"/>
          <w:lang w:val="en-US"/>
        </w:rPr>
        <w:t xml:space="preserve"> </w:t>
      </w:r>
      <w:r w:rsidR="007600E5" w:rsidRPr="007600E5">
        <w:rPr>
          <w:rFonts w:cs="Arial"/>
          <w:i/>
          <w:vanish/>
          <w:szCs w:val="20"/>
          <w:lang w:val="en-US"/>
        </w:rPr>
        <w:t xml:space="preserve">[TIP: if the Products contain Software, please verify that the dissemination of Products in conjunction with the </w:t>
      </w:r>
      <w:r w:rsidR="001157CC">
        <w:rPr>
          <w:rFonts w:cs="Arial"/>
          <w:i/>
          <w:vanish/>
          <w:szCs w:val="20"/>
          <w:lang w:val="en-US"/>
        </w:rPr>
        <w:t>Contractor</w:t>
      </w:r>
      <w:r w:rsidR="007600E5" w:rsidRPr="007600E5">
        <w:rPr>
          <w:rFonts w:cs="Arial"/>
          <w:i/>
          <w:vanish/>
          <w:szCs w:val="20"/>
          <w:lang w:val="en-US"/>
        </w:rPr>
        <w:t xml:space="preserve">’s or third party’s products and services </w:t>
      </w:r>
      <w:r w:rsidR="00587F50">
        <w:rPr>
          <w:rFonts w:cs="Arial"/>
          <w:i/>
          <w:vanish/>
          <w:szCs w:val="20"/>
          <w:lang w:val="en-US"/>
        </w:rPr>
        <w:t>is</w:t>
      </w:r>
      <w:r w:rsidR="007600E5" w:rsidRPr="007600E5">
        <w:rPr>
          <w:rFonts w:cs="Arial"/>
          <w:i/>
          <w:vanish/>
          <w:szCs w:val="20"/>
          <w:lang w:val="en-US"/>
        </w:rPr>
        <w:t xml:space="preserve"> in compliance with clause “</w:t>
      </w:r>
      <w:r w:rsidR="007600E5" w:rsidRPr="007600E5">
        <w:rPr>
          <w:rFonts w:cs="Arial"/>
          <w:i/>
          <w:vanish/>
          <w:szCs w:val="20"/>
          <w:lang w:val="en-GB"/>
        </w:rPr>
        <w:t xml:space="preserve">Specific provisions regarding licensing of Software” of the </w:t>
      </w:r>
      <w:r w:rsidR="007600E5" w:rsidRPr="007600E5">
        <w:rPr>
          <w:i/>
          <w:vanish/>
          <w:lang w:val="en-GB"/>
        </w:rPr>
        <w:t>Multi-Party Collaboration Framework Agreement</w:t>
      </w:r>
      <w:r w:rsidR="001D796B">
        <w:rPr>
          <w:i/>
          <w:vanish/>
          <w:lang w:val="en-GB"/>
        </w:rPr>
        <w:t xml:space="preserve"> (specific provisions regarding Source Code, Object Code and API</w:t>
      </w:r>
      <w:r w:rsidR="00CE3EC5">
        <w:rPr>
          <w:i/>
          <w:vanish/>
          <w:lang w:val="en-GB"/>
        </w:rPr>
        <w:t>)</w:t>
      </w:r>
      <w:r w:rsidR="00040CC9">
        <w:rPr>
          <w:i/>
          <w:vanish/>
          <w:lang w:val="en-GB"/>
        </w:rPr>
        <w:t>.</w:t>
      </w:r>
      <w:r w:rsidR="007600E5" w:rsidRPr="007600E5">
        <w:rPr>
          <w:i/>
          <w:vanish/>
          <w:lang w:val="en-GB"/>
        </w:rPr>
        <w:t>]</w:t>
      </w:r>
    </w:p>
    <w:p w:rsidR="005713BB" w:rsidRPr="005713BB" w:rsidRDefault="001157CC" w:rsidP="00D21D8A">
      <w:pPr>
        <w:numPr>
          <w:ilvl w:val="0"/>
          <w:numId w:val="17"/>
        </w:numPr>
        <w:jc w:val="both"/>
        <w:rPr>
          <w:b/>
          <w:szCs w:val="20"/>
          <w:lang w:val="en-GB"/>
        </w:rPr>
      </w:pPr>
      <w:r>
        <w:rPr>
          <w:b/>
          <w:szCs w:val="20"/>
          <w:lang w:val="en-GB"/>
        </w:rPr>
        <w:t>Contractor</w:t>
      </w:r>
      <w:r w:rsidR="00987B05">
        <w:rPr>
          <w:b/>
          <w:szCs w:val="20"/>
          <w:lang w:val="en-GB"/>
        </w:rPr>
        <w:t>’s main obligations and c</w:t>
      </w:r>
      <w:r w:rsidR="005713BB" w:rsidRPr="005713BB">
        <w:rPr>
          <w:b/>
          <w:szCs w:val="20"/>
          <w:lang w:val="en-GB"/>
        </w:rPr>
        <w:t>onduct of business</w:t>
      </w:r>
    </w:p>
    <w:p w:rsidR="005713BB" w:rsidRPr="005713BB" w:rsidRDefault="001157CC" w:rsidP="00D21D8A">
      <w:pPr>
        <w:numPr>
          <w:ilvl w:val="1"/>
          <w:numId w:val="17"/>
        </w:numPr>
        <w:jc w:val="both"/>
        <w:rPr>
          <w:rFonts w:cs="Arial"/>
          <w:szCs w:val="20"/>
          <w:lang w:val="en-US"/>
        </w:rPr>
      </w:pPr>
      <w:r>
        <w:rPr>
          <w:rFonts w:cs="Arial"/>
          <w:szCs w:val="20"/>
          <w:lang w:val="en-US"/>
        </w:rPr>
        <w:t>Contractor</w:t>
      </w:r>
      <w:r w:rsidR="005713BB" w:rsidRPr="005713BB">
        <w:rPr>
          <w:rFonts w:cs="Arial"/>
          <w:szCs w:val="20"/>
          <w:lang w:val="en-US"/>
        </w:rPr>
        <w:t xml:space="preserve"> shall:</w:t>
      </w:r>
    </w:p>
    <w:p w:rsidR="004B00FC" w:rsidRDefault="004B00FC" w:rsidP="00D21D8A">
      <w:pPr>
        <w:numPr>
          <w:ilvl w:val="2"/>
          <w:numId w:val="17"/>
        </w:numPr>
        <w:jc w:val="both"/>
        <w:rPr>
          <w:rFonts w:cs="Arial"/>
          <w:szCs w:val="20"/>
          <w:lang w:val="en-US"/>
        </w:rPr>
      </w:pPr>
      <w:r w:rsidRPr="00C81A82">
        <w:rPr>
          <w:rFonts w:cs="Arial"/>
          <w:szCs w:val="20"/>
          <w:lang w:val="en-US"/>
        </w:rPr>
        <w:t>use its best efforts to promote and sell Products</w:t>
      </w:r>
      <w:r>
        <w:rPr>
          <w:rFonts w:cs="Arial"/>
          <w:szCs w:val="20"/>
          <w:lang w:val="en-US"/>
        </w:rPr>
        <w:t xml:space="preserve"> or Customer Licenses</w:t>
      </w:r>
      <w:r w:rsidRPr="00C81A82">
        <w:rPr>
          <w:rFonts w:cs="Arial"/>
          <w:szCs w:val="20"/>
          <w:lang w:val="en-US"/>
        </w:rPr>
        <w:t xml:space="preserve">, and to identify </w:t>
      </w:r>
      <w:r>
        <w:rPr>
          <w:rFonts w:cs="Arial"/>
          <w:szCs w:val="20"/>
          <w:lang w:val="en-US"/>
        </w:rPr>
        <w:t>Opportunities</w:t>
      </w:r>
      <w:r w:rsidRPr="00C81A82">
        <w:rPr>
          <w:rFonts w:cs="Arial"/>
          <w:szCs w:val="20"/>
          <w:lang w:val="en-US"/>
        </w:rPr>
        <w:t xml:space="preserve"> </w:t>
      </w:r>
      <w:r>
        <w:rPr>
          <w:rFonts w:cs="Arial"/>
          <w:szCs w:val="20"/>
          <w:lang w:val="en-US"/>
        </w:rPr>
        <w:t>thereof</w:t>
      </w:r>
      <w:r w:rsidRPr="00C81A82">
        <w:rPr>
          <w:rFonts w:cs="Arial"/>
          <w:szCs w:val="20"/>
          <w:lang w:val="en-US"/>
        </w:rPr>
        <w:t xml:space="preserve"> with the highest priority and to devote such resources as is reason</w:t>
      </w:r>
      <w:r>
        <w:rPr>
          <w:rFonts w:cs="Arial"/>
          <w:szCs w:val="20"/>
          <w:lang w:val="en-US"/>
        </w:rPr>
        <w:t>ably necessary for this purpose;</w:t>
      </w:r>
    </w:p>
    <w:p w:rsidR="004B00FC" w:rsidRDefault="00987B05" w:rsidP="00D21D8A">
      <w:pPr>
        <w:numPr>
          <w:ilvl w:val="2"/>
          <w:numId w:val="17"/>
        </w:numPr>
        <w:jc w:val="both"/>
        <w:rPr>
          <w:rFonts w:cs="Arial"/>
          <w:szCs w:val="20"/>
          <w:lang w:val="en-US"/>
        </w:rPr>
      </w:pPr>
      <w:proofErr w:type="gramStart"/>
      <w:r>
        <w:rPr>
          <w:rFonts w:cs="Arial"/>
          <w:szCs w:val="20"/>
          <w:lang w:val="en-US"/>
        </w:rPr>
        <w:t>in</w:t>
      </w:r>
      <w:proofErr w:type="gramEnd"/>
      <w:r>
        <w:rPr>
          <w:rFonts w:cs="Arial"/>
          <w:szCs w:val="20"/>
          <w:lang w:val="en-US"/>
        </w:rPr>
        <w:t xml:space="preserve"> case of selling Customer Licenses, </w:t>
      </w:r>
      <w:r w:rsidR="004B00FC">
        <w:rPr>
          <w:rFonts w:cs="Arial"/>
          <w:szCs w:val="20"/>
          <w:lang w:val="en-US"/>
        </w:rPr>
        <w:t>have a</w:t>
      </w:r>
      <w:r w:rsidR="004B00FC" w:rsidRPr="00C81A82">
        <w:rPr>
          <w:rFonts w:cs="Arial"/>
          <w:szCs w:val="20"/>
          <w:lang w:val="en-US"/>
        </w:rPr>
        <w:t xml:space="preserve"> </w:t>
      </w:r>
      <w:r>
        <w:rPr>
          <w:rFonts w:cs="Arial"/>
          <w:szCs w:val="20"/>
          <w:lang w:val="en-US"/>
        </w:rPr>
        <w:t>Customer Agreement</w:t>
      </w:r>
      <w:r w:rsidR="004B00FC" w:rsidRPr="00C81A82">
        <w:rPr>
          <w:rFonts w:cs="Arial"/>
          <w:szCs w:val="20"/>
          <w:lang w:val="en-US"/>
        </w:rPr>
        <w:t xml:space="preserve"> in place with each </w:t>
      </w:r>
      <w:r w:rsidR="004B00FC">
        <w:rPr>
          <w:rFonts w:cs="Arial"/>
          <w:szCs w:val="20"/>
          <w:lang w:val="en-US"/>
        </w:rPr>
        <w:t xml:space="preserve">Customer (and its </w:t>
      </w:r>
      <w:r w:rsidR="004B00FC" w:rsidRPr="00C81A82">
        <w:rPr>
          <w:rFonts w:cs="Arial"/>
          <w:szCs w:val="20"/>
          <w:lang w:val="en-US"/>
        </w:rPr>
        <w:t>End User</w:t>
      </w:r>
      <w:r w:rsidR="004B00FC">
        <w:rPr>
          <w:rFonts w:cs="Arial"/>
          <w:szCs w:val="20"/>
          <w:lang w:val="en-US"/>
        </w:rPr>
        <w:t xml:space="preserve">s). </w:t>
      </w:r>
      <w:r w:rsidR="004B00FC" w:rsidRPr="00C81A82">
        <w:rPr>
          <w:rFonts w:cs="Arial"/>
          <w:szCs w:val="20"/>
          <w:lang w:val="en-US"/>
        </w:rPr>
        <w:t xml:space="preserve">Within ten (10) days of </w:t>
      </w:r>
      <w:r w:rsidR="001157CC">
        <w:rPr>
          <w:rFonts w:cs="Arial"/>
          <w:szCs w:val="20"/>
          <w:lang w:val="en-US"/>
        </w:rPr>
        <w:t>Contractor</w:t>
      </w:r>
      <w:r w:rsidR="004B00FC">
        <w:rPr>
          <w:rFonts w:cs="Arial"/>
          <w:szCs w:val="20"/>
          <w:lang w:val="en-US"/>
        </w:rPr>
        <w:t xml:space="preserve">’s execution of each </w:t>
      </w:r>
      <w:r>
        <w:rPr>
          <w:rFonts w:cs="Arial"/>
          <w:szCs w:val="20"/>
          <w:lang w:val="en-US"/>
        </w:rPr>
        <w:t>Customer Agreement</w:t>
      </w:r>
      <w:r w:rsidR="004B00FC">
        <w:rPr>
          <w:rFonts w:cs="Arial"/>
          <w:szCs w:val="20"/>
          <w:lang w:val="en-US"/>
        </w:rPr>
        <w:t xml:space="preserve"> with a Customer or</w:t>
      </w:r>
      <w:r w:rsidR="004B00FC" w:rsidRPr="00C81A82">
        <w:rPr>
          <w:rFonts w:cs="Arial"/>
          <w:szCs w:val="20"/>
          <w:lang w:val="en-US"/>
        </w:rPr>
        <w:t xml:space="preserve"> End User, </w:t>
      </w:r>
      <w:r w:rsidR="001157CC">
        <w:rPr>
          <w:rFonts w:cs="Arial"/>
          <w:szCs w:val="20"/>
          <w:lang w:val="en-US"/>
        </w:rPr>
        <w:t>Contractor</w:t>
      </w:r>
      <w:r w:rsidR="004B00FC" w:rsidRPr="00C81A82">
        <w:rPr>
          <w:rFonts w:cs="Arial"/>
          <w:szCs w:val="20"/>
          <w:lang w:val="en-US"/>
        </w:rPr>
        <w:t xml:space="preserve"> shall register such </w:t>
      </w:r>
      <w:r w:rsidR="004B00FC">
        <w:rPr>
          <w:rFonts w:cs="Arial"/>
          <w:szCs w:val="20"/>
          <w:lang w:val="en-US"/>
        </w:rPr>
        <w:t xml:space="preserve">Customer or </w:t>
      </w:r>
      <w:r w:rsidR="004B00FC" w:rsidRPr="00C81A82">
        <w:rPr>
          <w:rFonts w:cs="Arial"/>
          <w:szCs w:val="20"/>
          <w:lang w:val="en-US"/>
        </w:rPr>
        <w:t xml:space="preserve">End User with </w:t>
      </w:r>
      <w:r w:rsidR="001157CC">
        <w:rPr>
          <w:rFonts w:cs="Arial"/>
          <w:szCs w:val="20"/>
          <w:lang w:val="en-US"/>
        </w:rPr>
        <w:t>Company</w:t>
      </w:r>
      <w:r w:rsidR="004B00FC" w:rsidRPr="00C81A82">
        <w:rPr>
          <w:rFonts w:cs="Arial"/>
          <w:szCs w:val="20"/>
          <w:lang w:val="en-US"/>
        </w:rPr>
        <w:t xml:space="preserve"> by submitting to </w:t>
      </w:r>
      <w:r w:rsidR="001157CC">
        <w:rPr>
          <w:rFonts w:cs="Arial"/>
          <w:szCs w:val="20"/>
          <w:lang w:val="en-US"/>
        </w:rPr>
        <w:t>Company</w:t>
      </w:r>
      <w:r w:rsidR="004B00FC" w:rsidRPr="00C81A82">
        <w:rPr>
          <w:rFonts w:cs="Arial"/>
          <w:szCs w:val="20"/>
          <w:lang w:val="en-US"/>
        </w:rPr>
        <w:t xml:space="preserve"> a copy of the </w:t>
      </w:r>
      <w:r>
        <w:rPr>
          <w:rFonts w:cs="Arial"/>
          <w:szCs w:val="20"/>
          <w:lang w:val="en-US"/>
        </w:rPr>
        <w:t>Customer Agreement</w:t>
      </w:r>
      <w:r w:rsidR="004B00FC" w:rsidRPr="00C81A82">
        <w:rPr>
          <w:rFonts w:cs="Arial"/>
          <w:szCs w:val="20"/>
          <w:lang w:val="en-US"/>
        </w:rPr>
        <w:t xml:space="preserve"> as executed by both </w:t>
      </w:r>
      <w:r w:rsidR="001157CC">
        <w:rPr>
          <w:rFonts w:cs="Arial"/>
          <w:szCs w:val="20"/>
          <w:lang w:val="en-US"/>
        </w:rPr>
        <w:t>Contractor</w:t>
      </w:r>
      <w:r w:rsidR="004B00FC" w:rsidRPr="00C81A82">
        <w:rPr>
          <w:rFonts w:cs="Arial"/>
          <w:szCs w:val="20"/>
          <w:lang w:val="en-US"/>
        </w:rPr>
        <w:t xml:space="preserve"> and the </w:t>
      </w:r>
      <w:r w:rsidR="004B00FC">
        <w:rPr>
          <w:rFonts w:cs="Arial"/>
          <w:szCs w:val="20"/>
          <w:lang w:val="en-US"/>
        </w:rPr>
        <w:t xml:space="preserve">Customer or End User. </w:t>
      </w:r>
      <w:r w:rsidR="001157CC">
        <w:rPr>
          <w:rFonts w:cs="Arial"/>
          <w:szCs w:val="20"/>
          <w:lang w:val="en-US"/>
        </w:rPr>
        <w:t>Contractor</w:t>
      </w:r>
      <w:r w:rsidR="004B00FC" w:rsidRPr="00C81A82">
        <w:rPr>
          <w:rFonts w:cs="Arial"/>
          <w:szCs w:val="20"/>
          <w:lang w:val="en-US"/>
        </w:rPr>
        <w:t xml:space="preserve"> shall promptly notify </w:t>
      </w:r>
      <w:r w:rsidR="001157CC">
        <w:rPr>
          <w:rFonts w:cs="Arial"/>
          <w:szCs w:val="20"/>
          <w:lang w:val="en-US"/>
        </w:rPr>
        <w:t>Company</w:t>
      </w:r>
      <w:r w:rsidR="004B00FC" w:rsidRPr="00C81A82">
        <w:rPr>
          <w:rFonts w:cs="Arial"/>
          <w:szCs w:val="20"/>
          <w:lang w:val="en-US"/>
        </w:rPr>
        <w:t xml:space="preserve"> of any breach of any </w:t>
      </w:r>
      <w:r>
        <w:rPr>
          <w:rFonts w:cs="Arial"/>
          <w:szCs w:val="20"/>
          <w:lang w:val="en-US"/>
        </w:rPr>
        <w:t>Customer Agreement</w:t>
      </w:r>
      <w:r w:rsidR="004B00FC" w:rsidRPr="00C81A82">
        <w:rPr>
          <w:rFonts w:cs="Arial"/>
          <w:szCs w:val="20"/>
          <w:lang w:val="en-US"/>
        </w:rPr>
        <w:t xml:space="preserve"> affecting the </w:t>
      </w:r>
      <w:r w:rsidR="004B00FC">
        <w:rPr>
          <w:rFonts w:cs="Arial"/>
          <w:szCs w:val="20"/>
          <w:lang w:val="en-US"/>
        </w:rPr>
        <w:t>Products</w:t>
      </w:r>
      <w:r w:rsidR="004B00FC" w:rsidRPr="00C81A82">
        <w:rPr>
          <w:rFonts w:cs="Arial"/>
          <w:szCs w:val="20"/>
          <w:lang w:val="en-US"/>
        </w:rPr>
        <w:t xml:space="preserve"> and Documentation or </w:t>
      </w:r>
      <w:r w:rsidR="001157CC">
        <w:rPr>
          <w:rFonts w:cs="Arial"/>
          <w:szCs w:val="20"/>
          <w:lang w:val="en-US"/>
        </w:rPr>
        <w:t>Company</w:t>
      </w:r>
      <w:r w:rsidR="004B00FC" w:rsidRPr="00C81A82">
        <w:rPr>
          <w:rFonts w:cs="Arial"/>
          <w:szCs w:val="20"/>
          <w:lang w:val="en-US"/>
        </w:rPr>
        <w:t xml:space="preserve">’ rights therein, and cooperate with </w:t>
      </w:r>
      <w:r w:rsidR="001157CC">
        <w:rPr>
          <w:rFonts w:cs="Arial"/>
          <w:szCs w:val="20"/>
          <w:lang w:val="en-US"/>
        </w:rPr>
        <w:t>Company</w:t>
      </w:r>
      <w:r w:rsidR="004B00FC" w:rsidRPr="00C81A82">
        <w:rPr>
          <w:rFonts w:cs="Arial"/>
          <w:szCs w:val="20"/>
          <w:lang w:val="en-US"/>
        </w:rPr>
        <w:t xml:space="preserve"> in any enforcement action.</w:t>
      </w:r>
    </w:p>
    <w:p w:rsidR="00D934A8" w:rsidRDefault="00B26ECF" w:rsidP="00D21D8A">
      <w:pPr>
        <w:numPr>
          <w:ilvl w:val="2"/>
          <w:numId w:val="17"/>
        </w:numPr>
        <w:jc w:val="both"/>
        <w:rPr>
          <w:rFonts w:cs="Arial"/>
          <w:szCs w:val="20"/>
          <w:lang w:val="en-US"/>
        </w:rPr>
      </w:pPr>
      <w:proofErr w:type="gramStart"/>
      <w:r>
        <w:rPr>
          <w:rFonts w:cs="Arial"/>
          <w:szCs w:val="20"/>
          <w:lang w:val="en-US"/>
        </w:rPr>
        <w:t>deliver</w:t>
      </w:r>
      <w:proofErr w:type="gramEnd"/>
      <w:r w:rsidRPr="00C81A82">
        <w:rPr>
          <w:rFonts w:cs="Arial"/>
          <w:szCs w:val="20"/>
          <w:lang w:val="en-US"/>
        </w:rPr>
        <w:t xml:space="preserve"> First and Second Level Support as defined in </w:t>
      </w:r>
      <w:r w:rsidR="001157CC">
        <w:rPr>
          <w:rFonts w:cs="Arial"/>
          <w:szCs w:val="20"/>
          <w:lang w:val="en-US"/>
        </w:rPr>
        <w:t>Company</w:t>
      </w:r>
      <w:r w:rsidRPr="00C81A82">
        <w:rPr>
          <w:rFonts w:cs="Arial"/>
          <w:szCs w:val="20"/>
          <w:lang w:val="en-US"/>
        </w:rPr>
        <w:t>’s Mainten</w:t>
      </w:r>
      <w:r>
        <w:rPr>
          <w:rFonts w:cs="Arial"/>
          <w:szCs w:val="20"/>
          <w:lang w:val="en-US"/>
        </w:rPr>
        <w:t>ance and Support Agreement, to C</w:t>
      </w:r>
      <w:r w:rsidRPr="00C81A82">
        <w:rPr>
          <w:rFonts w:cs="Arial"/>
          <w:szCs w:val="20"/>
          <w:lang w:val="en-US"/>
        </w:rPr>
        <w:t>ustomers</w:t>
      </w:r>
      <w:r>
        <w:rPr>
          <w:rFonts w:cs="Arial"/>
          <w:szCs w:val="20"/>
          <w:lang w:val="en-US"/>
        </w:rPr>
        <w:t xml:space="preserve"> and End-Users</w:t>
      </w:r>
      <w:r w:rsidRPr="00C81A82">
        <w:rPr>
          <w:rFonts w:cs="Arial"/>
          <w:szCs w:val="20"/>
          <w:lang w:val="en-US"/>
        </w:rPr>
        <w:t xml:space="preserve">, provided that </w:t>
      </w:r>
      <w:r w:rsidR="001157CC">
        <w:rPr>
          <w:rFonts w:cs="Arial"/>
          <w:szCs w:val="20"/>
          <w:lang w:val="en-US"/>
        </w:rPr>
        <w:t>Company</w:t>
      </w:r>
      <w:r w:rsidRPr="00C81A82">
        <w:rPr>
          <w:rFonts w:cs="Arial"/>
          <w:szCs w:val="20"/>
          <w:lang w:val="en-US"/>
        </w:rPr>
        <w:t xml:space="preserve"> shall continue to provide the Second and Third Level Support, as the case may be.</w:t>
      </w:r>
      <w:r>
        <w:rPr>
          <w:rFonts w:cs="Arial"/>
          <w:szCs w:val="20"/>
          <w:lang w:val="en-US"/>
        </w:rPr>
        <w:t xml:space="preserve"> </w:t>
      </w:r>
      <w:r w:rsidR="00D934A8">
        <w:rPr>
          <w:rFonts w:cs="Arial"/>
          <w:szCs w:val="20"/>
          <w:lang w:val="en-US"/>
        </w:rPr>
        <w:t xml:space="preserve">The </w:t>
      </w:r>
      <w:r w:rsidR="001157CC">
        <w:rPr>
          <w:rFonts w:cs="Arial"/>
          <w:szCs w:val="20"/>
          <w:lang w:val="en-US"/>
        </w:rPr>
        <w:t>Contractor</w:t>
      </w:r>
      <w:r w:rsidR="00D934A8" w:rsidRPr="00C81A82">
        <w:rPr>
          <w:rFonts w:cs="Arial"/>
          <w:szCs w:val="20"/>
          <w:lang w:val="en-US"/>
        </w:rPr>
        <w:t xml:space="preserve"> shall enter into </w:t>
      </w:r>
      <w:proofErr w:type="gramStart"/>
      <w:r w:rsidR="00D934A8" w:rsidRPr="00C81A82">
        <w:rPr>
          <w:rFonts w:cs="Arial"/>
          <w:szCs w:val="20"/>
          <w:lang w:val="en-US"/>
        </w:rPr>
        <w:t xml:space="preserve">a </w:t>
      </w:r>
      <w:r w:rsidR="00D934A8">
        <w:rPr>
          <w:rFonts w:cs="Arial"/>
          <w:szCs w:val="20"/>
          <w:lang w:val="en-US"/>
        </w:rPr>
        <w:t>maintenance</w:t>
      </w:r>
      <w:proofErr w:type="gramEnd"/>
      <w:r w:rsidR="00D934A8">
        <w:rPr>
          <w:rFonts w:cs="Arial"/>
          <w:szCs w:val="20"/>
          <w:lang w:val="en-US"/>
        </w:rPr>
        <w:t xml:space="preserve"> and </w:t>
      </w:r>
      <w:r w:rsidR="00D934A8" w:rsidRPr="00C81A82">
        <w:rPr>
          <w:rFonts w:cs="Arial"/>
          <w:szCs w:val="20"/>
          <w:lang w:val="en-US"/>
        </w:rPr>
        <w:t xml:space="preserve">support agreement with the </w:t>
      </w:r>
      <w:r w:rsidR="00D934A8">
        <w:rPr>
          <w:rFonts w:cs="Arial"/>
          <w:szCs w:val="20"/>
          <w:lang w:val="en-US"/>
        </w:rPr>
        <w:t>Customer (and its End-Users)</w:t>
      </w:r>
      <w:r w:rsidR="00D934A8" w:rsidRPr="00C81A82">
        <w:rPr>
          <w:rFonts w:cs="Arial"/>
          <w:szCs w:val="20"/>
          <w:lang w:val="en-US"/>
        </w:rPr>
        <w:t xml:space="preserve">, the contents of which </w:t>
      </w:r>
      <w:r w:rsidR="00482C75">
        <w:rPr>
          <w:rFonts w:cs="Arial"/>
          <w:szCs w:val="20"/>
          <w:lang w:val="en-US"/>
        </w:rPr>
        <w:t>are</w:t>
      </w:r>
      <w:r w:rsidR="00D934A8" w:rsidRPr="00C81A82">
        <w:rPr>
          <w:rFonts w:cs="Arial"/>
          <w:szCs w:val="20"/>
          <w:lang w:val="en-US"/>
        </w:rPr>
        <w:t xml:space="preserve"> substantially the same as </w:t>
      </w:r>
      <w:r w:rsidR="00482C75">
        <w:rPr>
          <w:rFonts w:cs="Arial"/>
          <w:szCs w:val="20"/>
          <w:lang w:val="en-US"/>
        </w:rPr>
        <w:t>of</w:t>
      </w:r>
      <w:r w:rsidR="00D934A8">
        <w:rPr>
          <w:rFonts w:cs="Arial"/>
          <w:szCs w:val="20"/>
          <w:lang w:val="en-US"/>
        </w:rPr>
        <w:t xml:space="preserve"> the </w:t>
      </w:r>
      <w:r w:rsidR="001157CC">
        <w:rPr>
          <w:rFonts w:cs="Arial"/>
          <w:szCs w:val="20"/>
          <w:lang w:val="en-US"/>
        </w:rPr>
        <w:t>Company</w:t>
      </w:r>
      <w:r w:rsidR="00D934A8">
        <w:rPr>
          <w:rFonts w:cs="Arial"/>
          <w:szCs w:val="20"/>
          <w:lang w:val="en-US"/>
        </w:rPr>
        <w:t>’s Maintenance and Support Agreement</w:t>
      </w:r>
      <w:r w:rsidR="00482C75">
        <w:rPr>
          <w:rFonts w:cs="Arial"/>
          <w:szCs w:val="20"/>
          <w:lang w:val="en-US"/>
        </w:rPr>
        <w:t xml:space="preserve"> for providing Support Services.</w:t>
      </w:r>
    </w:p>
    <w:p w:rsidR="00CE47C9" w:rsidRDefault="00CE47C9" w:rsidP="00D21D8A">
      <w:pPr>
        <w:numPr>
          <w:ilvl w:val="2"/>
          <w:numId w:val="17"/>
        </w:numPr>
        <w:jc w:val="both"/>
        <w:rPr>
          <w:rFonts w:cs="Arial"/>
          <w:szCs w:val="20"/>
          <w:lang w:val="en-US"/>
        </w:rPr>
      </w:pPr>
      <w:proofErr w:type="gramStart"/>
      <w:r w:rsidRPr="00F23E91">
        <w:rPr>
          <w:bCs/>
          <w:szCs w:val="20"/>
          <w:lang w:val="en-US"/>
        </w:rPr>
        <w:t>provide</w:t>
      </w:r>
      <w:proofErr w:type="gramEnd"/>
      <w:r w:rsidRPr="00F23E91">
        <w:rPr>
          <w:bCs/>
          <w:szCs w:val="20"/>
          <w:lang w:val="en-US"/>
        </w:rPr>
        <w:t xml:space="preserve"> an adequate organization </w:t>
      </w:r>
      <w:r w:rsidR="002C4A5C">
        <w:rPr>
          <w:bCs/>
          <w:szCs w:val="20"/>
          <w:lang w:val="en-US"/>
        </w:rPr>
        <w:t>for disseminating the Products or Customer Licenses</w:t>
      </w:r>
      <w:r w:rsidRPr="00F23E91">
        <w:rPr>
          <w:bCs/>
          <w:szCs w:val="20"/>
          <w:lang w:val="en-US"/>
        </w:rPr>
        <w:t>, with all necessary means and personnel, in order to ensure the fulfil</w:t>
      </w:r>
      <w:r>
        <w:rPr>
          <w:bCs/>
          <w:szCs w:val="20"/>
          <w:lang w:val="en-US"/>
        </w:rPr>
        <w:t>l</w:t>
      </w:r>
      <w:r w:rsidRPr="00F23E91">
        <w:rPr>
          <w:bCs/>
          <w:szCs w:val="20"/>
          <w:lang w:val="en-US"/>
        </w:rPr>
        <w:t>ment of</w:t>
      </w:r>
      <w:r>
        <w:rPr>
          <w:bCs/>
          <w:szCs w:val="20"/>
          <w:lang w:val="en-US"/>
        </w:rPr>
        <w:t xml:space="preserve"> its </w:t>
      </w:r>
      <w:r w:rsidRPr="00F23E91">
        <w:rPr>
          <w:bCs/>
          <w:szCs w:val="20"/>
          <w:lang w:val="en-US"/>
        </w:rPr>
        <w:t>obligations throughout the Territory under this Agreement.</w:t>
      </w:r>
    </w:p>
    <w:p w:rsidR="005713BB" w:rsidRPr="005713BB" w:rsidRDefault="004B00FC" w:rsidP="00D21D8A">
      <w:pPr>
        <w:numPr>
          <w:ilvl w:val="2"/>
          <w:numId w:val="17"/>
        </w:numPr>
        <w:jc w:val="both"/>
        <w:rPr>
          <w:rFonts w:cs="Arial"/>
          <w:szCs w:val="20"/>
          <w:lang w:val="en-US"/>
        </w:rPr>
      </w:pPr>
      <w:r>
        <w:rPr>
          <w:rFonts w:cs="Arial"/>
          <w:szCs w:val="20"/>
          <w:lang w:val="en-US"/>
        </w:rPr>
        <w:t>e</w:t>
      </w:r>
      <w:r w:rsidR="005713BB" w:rsidRPr="005713BB">
        <w:rPr>
          <w:rFonts w:cs="Arial"/>
          <w:szCs w:val="20"/>
          <w:lang w:val="en-US"/>
        </w:rPr>
        <w:t xml:space="preserve">xercise its best independent business judgment in rendering services to </w:t>
      </w:r>
      <w:r w:rsidR="005713BB">
        <w:rPr>
          <w:rFonts w:cs="Arial"/>
          <w:szCs w:val="20"/>
          <w:lang w:val="en-US"/>
        </w:rPr>
        <w:t>its resellers, C</w:t>
      </w:r>
      <w:r w:rsidR="005713BB" w:rsidRPr="005713BB">
        <w:rPr>
          <w:rFonts w:cs="Arial"/>
          <w:szCs w:val="20"/>
          <w:lang w:val="en-US"/>
        </w:rPr>
        <w:t>ustomers</w:t>
      </w:r>
      <w:r w:rsidR="005713BB">
        <w:rPr>
          <w:rFonts w:cs="Arial"/>
          <w:szCs w:val="20"/>
          <w:lang w:val="en-US"/>
        </w:rPr>
        <w:t xml:space="preserve"> and End-Users</w:t>
      </w:r>
      <w:r w:rsidR="005713BB" w:rsidRPr="005713BB">
        <w:rPr>
          <w:rFonts w:cs="Arial"/>
          <w:szCs w:val="20"/>
          <w:lang w:val="en-US"/>
        </w:rPr>
        <w:t>;</w:t>
      </w:r>
    </w:p>
    <w:p w:rsidR="005713BB" w:rsidRPr="005713BB" w:rsidRDefault="004B00FC" w:rsidP="00D21D8A">
      <w:pPr>
        <w:numPr>
          <w:ilvl w:val="2"/>
          <w:numId w:val="17"/>
        </w:numPr>
        <w:jc w:val="both"/>
        <w:rPr>
          <w:rFonts w:cs="Arial"/>
          <w:szCs w:val="20"/>
          <w:lang w:val="en-US"/>
        </w:rPr>
      </w:pPr>
      <w:r>
        <w:rPr>
          <w:rFonts w:cs="Arial"/>
          <w:szCs w:val="20"/>
          <w:lang w:val="en-US"/>
        </w:rPr>
        <w:t>a</w:t>
      </w:r>
      <w:r w:rsidR="005713BB" w:rsidRPr="005713BB">
        <w:rPr>
          <w:rFonts w:cs="Arial"/>
          <w:szCs w:val="20"/>
          <w:lang w:val="en-US"/>
        </w:rPr>
        <w:t xml:space="preserve">void deceptive, misleading, or unethical practices which are or might be detrimental to </w:t>
      </w:r>
      <w:r w:rsidR="001157CC">
        <w:rPr>
          <w:rFonts w:cs="Arial"/>
          <w:szCs w:val="20"/>
          <w:lang w:val="en-US"/>
        </w:rPr>
        <w:t>Company</w:t>
      </w:r>
      <w:r w:rsidR="005713BB">
        <w:rPr>
          <w:rFonts w:cs="Arial"/>
          <w:szCs w:val="20"/>
          <w:lang w:val="en-US"/>
        </w:rPr>
        <w:t xml:space="preserve"> or its P</w:t>
      </w:r>
      <w:r w:rsidR="005713BB" w:rsidRPr="005713BB">
        <w:rPr>
          <w:rFonts w:cs="Arial"/>
          <w:szCs w:val="20"/>
          <w:lang w:val="en-US"/>
        </w:rPr>
        <w:t>roducts;</w:t>
      </w:r>
    </w:p>
    <w:p w:rsidR="005713BB" w:rsidRPr="005713BB" w:rsidRDefault="004B00FC" w:rsidP="00D21D8A">
      <w:pPr>
        <w:numPr>
          <w:ilvl w:val="2"/>
          <w:numId w:val="17"/>
        </w:numPr>
        <w:jc w:val="both"/>
        <w:rPr>
          <w:rFonts w:cs="Arial"/>
          <w:szCs w:val="20"/>
          <w:lang w:val="en-US"/>
        </w:rPr>
      </w:pPr>
      <w:r>
        <w:rPr>
          <w:rFonts w:cs="Arial"/>
          <w:szCs w:val="20"/>
          <w:lang w:val="en-US"/>
        </w:rPr>
        <w:t>r</w:t>
      </w:r>
      <w:r w:rsidR="005713BB" w:rsidRPr="005713BB">
        <w:rPr>
          <w:rFonts w:cs="Arial"/>
          <w:szCs w:val="20"/>
          <w:lang w:val="en-US"/>
        </w:rPr>
        <w:t>efrain from making any representations</w:t>
      </w:r>
      <w:r w:rsidR="005713BB">
        <w:rPr>
          <w:rFonts w:cs="Arial"/>
          <w:szCs w:val="20"/>
          <w:lang w:val="en-US"/>
        </w:rPr>
        <w:t>, warranties, or guarantees to C</w:t>
      </w:r>
      <w:r w:rsidR="005713BB" w:rsidRPr="005713BB">
        <w:rPr>
          <w:rFonts w:cs="Arial"/>
          <w:szCs w:val="20"/>
          <w:lang w:val="en-US"/>
        </w:rPr>
        <w:t xml:space="preserve">ustomers </w:t>
      </w:r>
      <w:r w:rsidR="005713BB">
        <w:rPr>
          <w:rFonts w:cs="Arial"/>
          <w:szCs w:val="20"/>
          <w:lang w:val="en-US"/>
        </w:rPr>
        <w:t xml:space="preserve">and End-Users </w:t>
      </w:r>
      <w:r w:rsidR="005713BB" w:rsidRPr="005713BB">
        <w:rPr>
          <w:rFonts w:cs="Arial"/>
          <w:szCs w:val="20"/>
          <w:lang w:val="en-US"/>
        </w:rPr>
        <w:t xml:space="preserve">on behalf of </w:t>
      </w:r>
      <w:r w:rsidR="001157CC">
        <w:rPr>
          <w:rFonts w:cs="Arial"/>
          <w:szCs w:val="20"/>
          <w:lang w:val="en-US"/>
        </w:rPr>
        <w:t>Company</w:t>
      </w:r>
      <w:r>
        <w:rPr>
          <w:rFonts w:cs="Arial"/>
          <w:szCs w:val="20"/>
          <w:lang w:val="en-US"/>
        </w:rPr>
        <w:t xml:space="preserve">, unless expressly permitted to do so by the </w:t>
      </w:r>
      <w:r w:rsidR="001157CC">
        <w:rPr>
          <w:rFonts w:cs="Arial"/>
          <w:szCs w:val="20"/>
          <w:lang w:val="en-US"/>
        </w:rPr>
        <w:t>Company</w:t>
      </w:r>
      <w:r>
        <w:rPr>
          <w:rFonts w:cs="Arial"/>
          <w:szCs w:val="20"/>
          <w:lang w:val="en-US"/>
        </w:rPr>
        <w:t xml:space="preserve"> at least in a format which can be reproduced in writing</w:t>
      </w:r>
      <w:r w:rsidR="005713BB" w:rsidRPr="005713BB">
        <w:rPr>
          <w:rFonts w:cs="Arial"/>
          <w:szCs w:val="20"/>
          <w:lang w:val="en-US"/>
        </w:rPr>
        <w:t>; and</w:t>
      </w:r>
    </w:p>
    <w:p w:rsidR="005713BB" w:rsidRPr="005713BB" w:rsidRDefault="004B00FC" w:rsidP="00D21D8A">
      <w:pPr>
        <w:numPr>
          <w:ilvl w:val="2"/>
          <w:numId w:val="17"/>
        </w:numPr>
        <w:jc w:val="both"/>
        <w:rPr>
          <w:rFonts w:cs="Arial"/>
          <w:szCs w:val="20"/>
          <w:lang w:val="en-US"/>
        </w:rPr>
      </w:pPr>
      <w:proofErr w:type="gramStart"/>
      <w:r>
        <w:rPr>
          <w:rFonts w:cs="Arial"/>
          <w:szCs w:val="20"/>
          <w:lang w:val="en-US"/>
        </w:rPr>
        <w:t>c</w:t>
      </w:r>
      <w:r w:rsidR="005713BB" w:rsidRPr="005713BB">
        <w:rPr>
          <w:rFonts w:cs="Arial"/>
          <w:szCs w:val="20"/>
          <w:lang w:val="en-US"/>
        </w:rPr>
        <w:t>onduct</w:t>
      </w:r>
      <w:proofErr w:type="gramEnd"/>
      <w:r w:rsidR="005713BB" w:rsidRPr="005713BB">
        <w:rPr>
          <w:rFonts w:cs="Arial"/>
          <w:szCs w:val="20"/>
          <w:lang w:val="en-US"/>
        </w:rPr>
        <w:t xml:space="preserve"> business in a manner that reflects favorably at all times on the Products and reputation of </w:t>
      </w:r>
      <w:r w:rsidR="001157CC">
        <w:rPr>
          <w:rFonts w:cs="Arial"/>
          <w:szCs w:val="20"/>
          <w:lang w:val="en-US"/>
        </w:rPr>
        <w:t>Company</w:t>
      </w:r>
      <w:r w:rsidR="005713BB" w:rsidRPr="005713BB">
        <w:rPr>
          <w:rFonts w:cs="Arial"/>
          <w:szCs w:val="20"/>
          <w:lang w:val="en-US"/>
        </w:rPr>
        <w:t>.</w:t>
      </w:r>
    </w:p>
    <w:p w:rsidR="00C20CBA" w:rsidRPr="007600E5" w:rsidRDefault="00407F67" w:rsidP="00D21D8A">
      <w:pPr>
        <w:numPr>
          <w:ilvl w:val="0"/>
          <w:numId w:val="17"/>
        </w:numPr>
        <w:jc w:val="both"/>
        <w:rPr>
          <w:b/>
          <w:szCs w:val="20"/>
          <w:lang w:val="en-GB"/>
        </w:rPr>
      </w:pPr>
      <w:r>
        <w:rPr>
          <w:b/>
          <w:szCs w:val="20"/>
          <w:lang w:val="en-GB"/>
        </w:rPr>
        <w:t>Proprietary rights and l</w:t>
      </w:r>
      <w:r w:rsidR="007600E5">
        <w:rPr>
          <w:b/>
          <w:szCs w:val="20"/>
          <w:lang w:val="en-GB"/>
        </w:rPr>
        <w:t>icenses</w:t>
      </w:r>
    </w:p>
    <w:p w:rsidR="00407F67" w:rsidRDefault="009E1FD8" w:rsidP="00407F67">
      <w:pPr>
        <w:numPr>
          <w:ilvl w:val="1"/>
          <w:numId w:val="17"/>
        </w:numPr>
        <w:jc w:val="both"/>
        <w:rPr>
          <w:rFonts w:cs="Arial"/>
          <w:szCs w:val="20"/>
          <w:lang w:val="en-US"/>
        </w:rPr>
      </w:pPr>
      <w:bookmarkStart w:id="3" w:name="_Ref52821696"/>
      <w:r>
        <w:rPr>
          <w:rFonts w:cs="Arial"/>
          <w:b/>
          <w:szCs w:val="20"/>
          <w:lang w:val="en-US"/>
        </w:rPr>
        <w:t>Owner</w:t>
      </w:r>
      <w:r w:rsidR="004B00FC" w:rsidRPr="004B00FC">
        <w:rPr>
          <w:rFonts w:cs="Arial"/>
          <w:b/>
          <w:szCs w:val="20"/>
          <w:lang w:val="en-US"/>
        </w:rPr>
        <w:t>ship</w:t>
      </w:r>
      <w:r w:rsidR="004B00FC">
        <w:rPr>
          <w:rFonts w:cs="Arial"/>
          <w:szCs w:val="20"/>
          <w:lang w:val="en-US"/>
        </w:rPr>
        <w:t xml:space="preserve">. </w:t>
      </w:r>
      <w:r w:rsidR="00407F67" w:rsidRPr="00C81A82">
        <w:rPr>
          <w:rFonts w:cs="Arial"/>
          <w:szCs w:val="20"/>
          <w:lang w:val="en-US"/>
        </w:rPr>
        <w:t xml:space="preserve">Except for the rights expressly granted to </w:t>
      </w:r>
      <w:r w:rsidR="001157CC">
        <w:rPr>
          <w:rFonts w:cs="Arial"/>
          <w:szCs w:val="20"/>
          <w:lang w:val="en-US"/>
        </w:rPr>
        <w:t>Contractor</w:t>
      </w:r>
      <w:r w:rsidR="00407F67" w:rsidRPr="00C81A82">
        <w:rPr>
          <w:rFonts w:cs="Arial"/>
          <w:szCs w:val="20"/>
          <w:lang w:val="en-US"/>
        </w:rPr>
        <w:t xml:space="preserve"> hereunder, all right, title and interest in and to the Product</w:t>
      </w:r>
      <w:r w:rsidR="00407F67" w:rsidRPr="00C81A82" w:rsidDel="00172DC0">
        <w:rPr>
          <w:rFonts w:cs="Arial"/>
          <w:szCs w:val="20"/>
          <w:lang w:val="en-US"/>
        </w:rPr>
        <w:t xml:space="preserve"> </w:t>
      </w:r>
      <w:r w:rsidR="00407F67" w:rsidRPr="00C81A82">
        <w:rPr>
          <w:rFonts w:cs="Arial"/>
          <w:szCs w:val="20"/>
          <w:lang w:val="en-US"/>
        </w:rPr>
        <w:t xml:space="preserve">and Documentation, and all copies thereof, and any modifications thereto and translations thereof (whether made by </w:t>
      </w:r>
      <w:r w:rsidR="001157CC">
        <w:rPr>
          <w:rFonts w:cs="Arial"/>
          <w:szCs w:val="20"/>
          <w:lang w:val="en-US"/>
        </w:rPr>
        <w:t>Company</w:t>
      </w:r>
      <w:r w:rsidR="00407F67" w:rsidRPr="00C81A82">
        <w:rPr>
          <w:rFonts w:cs="Arial"/>
          <w:szCs w:val="20"/>
          <w:lang w:val="en-US"/>
        </w:rPr>
        <w:t xml:space="preserve">, </w:t>
      </w:r>
      <w:r w:rsidR="001157CC">
        <w:rPr>
          <w:rFonts w:cs="Arial"/>
          <w:szCs w:val="20"/>
          <w:lang w:val="en-US"/>
        </w:rPr>
        <w:t>Contractor</w:t>
      </w:r>
      <w:r w:rsidR="00407F67" w:rsidRPr="00C81A82">
        <w:rPr>
          <w:rFonts w:cs="Arial"/>
          <w:szCs w:val="20"/>
          <w:lang w:val="en-US"/>
        </w:rPr>
        <w:t xml:space="preserve"> or any third party), and Marks, know-how including but not limited to all rights in patents, copyrights, trademarks, trade secrets, and other </w:t>
      </w:r>
      <w:r w:rsidR="00407F67" w:rsidRPr="00C81A82">
        <w:rPr>
          <w:rFonts w:cs="Arial"/>
          <w:szCs w:val="20"/>
          <w:lang w:val="en-US"/>
        </w:rPr>
        <w:lastRenderedPageBreak/>
        <w:t xml:space="preserve">intellectual property and proprietary rights applicable thereto, shall be and remain exclusively owned by </w:t>
      </w:r>
      <w:r w:rsidR="001157CC">
        <w:rPr>
          <w:rFonts w:cs="Arial"/>
          <w:szCs w:val="20"/>
          <w:lang w:val="en-US"/>
        </w:rPr>
        <w:t>Company</w:t>
      </w:r>
      <w:r w:rsidR="00407F67" w:rsidRPr="00C81A82">
        <w:rPr>
          <w:rFonts w:cs="Arial"/>
          <w:szCs w:val="20"/>
          <w:lang w:val="en-US"/>
        </w:rPr>
        <w:t xml:space="preserve"> o</w:t>
      </w:r>
      <w:r w:rsidR="00407F67">
        <w:rPr>
          <w:rFonts w:cs="Arial"/>
          <w:szCs w:val="20"/>
          <w:lang w:val="en-US"/>
        </w:rPr>
        <w:t>r its licensors as the case may be.</w:t>
      </w:r>
    </w:p>
    <w:bookmarkEnd w:id="3"/>
    <w:p w:rsidR="00C20CBA" w:rsidRPr="00750E67" w:rsidRDefault="001720FD" w:rsidP="00D21D8A">
      <w:pPr>
        <w:numPr>
          <w:ilvl w:val="1"/>
          <w:numId w:val="17"/>
        </w:numPr>
        <w:jc w:val="both"/>
        <w:rPr>
          <w:rFonts w:cs="Arial"/>
          <w:szCs w:val="20"/>
          <w:lang w:val="en-US"/>
        </w:rPr>
      </w:pPr>
      <w:r w:rsidRPr="001720FD">
        <w:rPr>
          <w:rFonts w:cs="Arial"/>
          <w:b/>
          <w:szCs w:val="20"/>
          <w:lang w:val="en-US"/>
        </w:rPr>
        <w:t>Use of Documentation</w:t>
      </w:r>
      <w:r>
        <w:rPr>
          <w:rFonts w:cs="Arial"/>
          <w:szCs w:val="20"/>
          <w:lang w:val="en-US"/>
        </w:rPr>
        <w:t xml:space="preserve">. </w:t>
      </w:r>
      <w:r w:rsidR="001157CC">
        <w:rPr>
          <w:rFonts w:cs="Arial"/>
          <w:szCs w:val="20"/>
          <w:lang w:val="en-US"/>
        </w:rPr>
        <w:t>Company</w:t>
      </w:r>
      <w:r w:rsidR="00C20CBA" w:rsidRPr="00C81A82">
        <w:rPr>
          <w:rFonts w:cs="Arial"/>
          <w:szCs w:val="20"/>
          <w:lang w:val="en-US"/>
        </w:rPr>
        <w:t xml:space="preserve"> hereby grants to </w:t>
      </w:r>
      <w:r w:rsidR="001157CC">
        <w:rPr>
          <w:rFonts w:cs="Arial"/>
          <w:szCs w:val="20"/>
          <w:lang w:val="en-US"/>
        </w:rPr>
        <w:t>Contractor</w:t>
      </w:r>
      <w:r w:rsidR="00C20CBA" w:rsidRPr="00C81A82">
        <w:rPr>
          <w:rFonts w:cs="Arial"/>
          <w:szCs w:val="20"/>
          <w:lang w:val="en-US"/>
        </w:rPr>
        <w:t xml:space="preserve">, and </w:t>
      </w:r>
      <w:r w:rsidR="001157CC">
        <w:rPr>
          <w:rFonts w:cs="Arial"/>
          <w:szCs w:val="20"/>
          <w:lang w:val="en-US"/>
        </w:rPr>
        <w:t>Contractor</w:t>
      </w:r>
      <w:r w:rsidR="00C20CBA" w:rsidRPr="00C81A82">
        <w:rPr>
          <w:rFonts w:cs="Arial"/>
          <w:szCs w:val="20"/>
          <w:lang w:val="en-US"/>
        </w:rPr>
        <w:t xml:space="preserve"> hereby accepts, </w:t>
      </w:r>
      <w:proofErr w:type="gramStart"/>
      <w:r w:rsidR="00C20CBA" w:rsidRPr="00C81A82">
        <w:rPr>
          <w:rFonts w:cs="Arial"/>
          <w:szCs w:val="20"/>
          <w:lang w:val="en-US"/>
        </w:rPr>
        <w:t>a</w:t>
      </w:r>
      <w:r w:rsidR="00750E67">
        <w:rPr>
          <w:rFonts w:cs="Arial"/>
          <w:szCs w:val="20"/>
          <w:lang w:val="en-US"/>
        </w:rPr>
        <w:t>[</w:t>
      </w:r>
      <w:proofErr w:type="gramEnd"/>
      <w:r w:rsidR="00C20CBA" w:rsidRPr="00C81A82">
        <w:rPr>
          <w:rFonts w:cs="Arial"/>
          <w:szCs w:val="20"/>
          <w:lang w:val="en-US"/>
        </w:rPr>
        <w:t>n exclusive</w:t>
      </w:r>
      <w:r w:rsidR="007600E5">
        <w:rPr>
          <w:rFonts w:cs="Arial"/>
          <w:szCs w:val="20"/>
          <w:lang w:val="en-US"/>
        </w:rPr>
        <w:t>]</w:t>
      </w:r>
      <w:r w:rsidR="00040CC9">
        <w:rPr>
          <w:rFonts w:cs="Arial"/>
          <w:szCs w:val="20"/>
          <w:lang w:val="en-US"/>
        </w:rPr>
        <w:t>[non-exclusive]</w:t>
      </w:r>
      <w:r w:rsidR="00C20CBA" w:rsidRPr="00C81A82">
        <w:rPr>
          <w:rFonts w:cs="Arial"/>
          <w:szCs w:val="20"/>
          <w:lang w:val="en-US"/>
        </w:rPr>
        <w:t xml:space="preserve"> license for </w:t>
      </w:r>
      <w:r w:rsidR="001157CC">
        <w:rPr>
          <w:rFonts w:cs="Arial"/>
          <w:szCs w:val="20"/>
          <w:lang w:val="en-US"/>
        </w:rPr>
        <w:t>Contractor</w:t>
      </w:r>
      <w:r w:rsidR="00C20CBA" w:rsidRPr="00C81A82">
        <w:rPr>
          <w:rFonts w:cs="Arial"/>
          <w:szCs w:val="20"/>
          <w:lang w:val="en-US"/>
        </w:rPr>
        <w:t xml:space="preserve"> to </w:t>
      </w:r>
      <w:r w:rsidR="00C20CBA">
        <w:rPr>
          <w:rFonts w:cs="Arial"/>
          <w:szCs w:val="20"/>
          <w:lang w:val="en-US"/>
        </w:rPr>
        <w:t>u</w:t>
      </w:r>
      <w:r w:rsidR="00C20CBA" w:rsidRPr="00C81A82">
        <w:rPr>
          <w:rFonts w:cs="Arial"/>
          <w:szCs w:val="20"/>
          <w:lang w:val="en-US"/>
        </w:rPr>
        <w:t xml:space="preserve">se, modify, translate and reproduce the Documentation for the sole purpose of marketing, </w:t>
      </w:r>
      <w:r w:rsidR="0050430A">
        <w:rPr>
          <w:rFonts w:cs="Arial"/>
          <w:szCs w:val="20"/>
          <w:lang w:val="en-US"/>
        </w:rPr>
        <w:t>disseminating</w:t>
      </w:r>
      <w:r w:rsidR="00C20CBA" w:rsidRPr="00C81A82">
        <w:rPr>
          <w:rFonts w:cs="Arial"/>
          <w:szCs w:val="20"/>
          <w:lang w:val="en-US"/>
        </w:rPr>
        <w:t>, installing</w:t>
      </w:r>
      <w:r w:rsidR="00C20CBA">
        <w:rPr>
          <w:rFonts w:cs="Arial"/>
          <w:szCs w:val="20"/>
          <w:lang w:val="en-US"/>
        </w:rPr>
        <w:t xml:space="preserve"> or implementing</w:t>
      </w:r>
      <w:r w:rsidR="00C20CBA" w:rsidRPr="00C81A82">
        <w:rPr>
          <w:rFonts w:cs="Arial"/>
          <w:szCs w:val="20"/>
          <w:lang w:val="en-US"/>
        </w:rPr>
        <w:t xml:space="preserve"> and using the Product</w:t>
      </w:r>
      <w:r w:rsidR="00040CC9">
        <w:rPr>
          <w:rFonts w:cs="Arial"/>
          <w:szCs w:val="20"/>
          <w:lang w:val="en-US"/>
        </w:rPr>
        <w:t>s</w:t>
      </w:r>
      <w:r w:rsidR="00C20CBA" w:rsidRPr="00C81A82" w:rsidDel="00172DC0">
        <w:rPr>
          <w:rFonts w:cs="Arial"/>
          <w:szCs w:val="20"/>
          <w:lang w:val="en-US"/>
        </w:rPr>
        <w:t xml:space="preserve"> </w:t>
      </w:r>
      <w:r w:rsidR="00C20CBA" w:rsidRPr="00C81A82">
        <w:rPr>
          <w:rFonts w:cs="Arial"/>
          <w:szCs w:val="20"/>
          <w:lang w:val="en-US"/>
        </w:rPr>
        <w:t xml:space="preserve">as permitted hereunder, including the incorporation of the Documentation, in whole or in part, in documentation created by or for </w:t>
      </w:r>
      <w:r w:rsidR="001157CC">
        <w:rPr>
          <w:rFonts w:cs="Arial"/>
          <w:szCs w:val="20"/>
          <w:lang w:val="en-US"/>
        </w:rPr>
        <w:t>Contractor</w:t>
      </w:r>
      <w:r w:rsidR="00C20CBA" w:rsidRPr="00C81A82">
        <w:rPr>
          <w:rFonts w:cs="Arial"/>
          <w:szCs w:val="20"/>
          <w:lang w:val="en-US"/>
        </w:rPr>
        <w:t xml:space="preserve"> for use </w:t>
      </w:r>
      <w:r w:rsidR="00750E67">
        <w:rPr>
          <w:rFonts w:cs="Arial"/>
          <w:szCs w:val="20"/>
          <w:lang w:val="en-US"/>
        </w:rPr>
        <w:t xml:space="preserve">together </w:t>
      </w:r>
      <w:r w:rsidR="00C20CBA" w:rsidRPr="00C81A82">
        <w:rPr>
          <w:rFonts w:cs="Arial"/>
          <w:szCs w:val="20"/>
          <w:lang w:val="en-US"/>
        </w:rPr>
        <w:t>with the Product</w:t>
      </w:r>
      <w:r w:rsidR="00040CC9">
        <w:rPr>
          <w:rFonts w:cs="Arial"/>
          <w:szCs w:val="20"/>
          <w:lang w:val="en-US"/>
        </w:rPr>
        <w:t>s</w:t>
      </w:r>
      <w:r w:rsidR="00750E67">
        <w:rPr>
          <w:rFonts w:cs="Arial"/>
          <w:szCs w:val="20"/>
          <w:lang w:val="en-US"/>
        </w:rPr>
        <w:t xml:space="preserve">. </w:t>
      </w:r>
      <w:r w:rsidR="001157CC">
        <w:rPr>
          <w:rFonts w:cs="Arial"/>
          <w:szCs w:val="20"/>
          <w:lang w:val="en-US"/>
        </w:rPr>
        <w:t>Company</w:t>
      </w:r>
      <w:r w:rsidR="00C20CBA" w:rsidRPr="00750E67">
        <w:rPr>
          <w:rFonts w:cs="Arial"/>
          <w:szCs w:val="20"/>
          <w:lang w:val="en-US"/>
        </w:rPr>
        <w:t xml:space="preserve"> shall </w:t>
      </w:r>
      <w:r w:rsidR="00040CC9" w:rsidRPr="00C81A82">
        <w:rPr>
          <w:rFonts w:cs="Arial"/>
          <w:szCs w:val="20"/>
          <w:lang w:val="en-US"/>
        </w:rPr>
        <w:t xml:space="preserve">have the right to </w:t>
      </w:r>
      <w:r w:rsidR="00C20CBA" w:rsidRPr="00750E67">
        <w:rPr>
          <w:rFonts w:cs="Arial"/>
          <w:szCs w:val="20"/>
          <w:lang w:val="en-US"/>
        </w:rPr>
        <w:t xml:space="preserve">approve any substantive changes to the Documentation prior to any disclosure of the same </w:t>
      </w:r>
      <w:r w:rsidR="00750E67" w:rsidRPr="00750E67">
        <w:rPr>
          <w:rFonts w:cs="Arial"/>
          <w:szCs w:val="20"/>
          <w:lang w:val="en-US"/>
        </w:rPr>
        <w:t>to Opportunities and Customers.</w:t>
      </w:r>
      <w:r w:rsidR="00750E67">
        <w:rPr>
          <w:rFonts w:cs="Arial"/>
          <w:szCs w:val="20"/>
          <w:lang w:val="en-US"/>
        </w:rPr>
        <w:t xml:space="preserve"> </w:t>
      </w:r>
      <w:r w:rsidR="001157CC">
        <w:rPr>
          <w:rFonts w:cs="Arial"/>
          <w:szCs w:val="20"/>
          <w:lang w:val="en-US"/>
        </w:rPr>
        <w:t>Contractor</w:t>
      </w:r>
      <w:r w:rsidR="00C20CBA" w:rsidRPr="00750E67">
        <w:rPr>
          <w:rFonts w:cs="Arial"/>
          <w:szCs w:val="20"/>
          <w:lang w:val="en-US"/>
        </w:rPr>
        <w:t xml:space="preserve"> shall place a notice in any document incorporating the Documentation, in whole or in part, that such document contains copyright protected material of </w:t>
      </w:r>
      <w:r w:rsidR="001157CC">
        <w:rPr>
          <w:rFonts w:cs="Arial"/>
          <w:szCs w:val="20"/>
          <w:lang w:val="en-US"/>
        </w:rPr>
        <w:t>Company</w:t>
      </w:r>
      <w:r w:rsidR="00C20CBA" w:rsidRPr="00750E67">
        <w:rPr>
          <w:rFonts w:cs="Arial"/>
          <w:szCs w:val="20"/>
          <w:lang w:val="en-US"/>
        </w:rPr>
        <w:t>.</w:t>
      </w:r>
      <w:r>
        <w:rPr>
          <w:rFonts w:cs="Arial"/>
          <w:szCs w:val="20"/>
          <w:lang w:val="en-US"/>
        </w:rPr>
        <w:t xml:space="preserve"> </w:t>
      </w:r>
      <w:r w:rsidR="001157CC">
        <w:rPr>
          <w:rFonts w:cs="Arial"/>
          <w:szCs w:val="20"/>
          <w:lang w:val="en-US"/>
        </w:rPr>
        <w:t>Contractor</w:t>
      </w:r>
      <w:r w:rsidRPr="00C81A82">
        <w:rPr>
          <w:rFonts w:cs="Arial"/>
          <w:szCs w:val="20"/>
          <w:lang w:val="en-US"/>
        </w:rPr>
        <w:t xml:space="preserve"> agrees not to delete, remove or modify any copyright, trademark or other proprietary notice affixed to or displayed on the Product</w:t>
      </w:r>
      <w:r w:rsidRPr="00C81A82" w:rsidDel="00172DC0">
        <w:rPr>
          <w:rFonts w:cs="Arial"/>
          <w:szCs w:val="20"/>
          <w:lang w:val="en-US"/>
        </w:rPr>
        <w:t xml:space="preserve"> </w:t>
      </w:r>
      <w:r w:rsidRPr="00C81A82">
        <w:rPr>
          <w:rFonts w:cs="Arial"/>
          <w:szCs w:val="20"/>
          <w:lang w:val="en-US"/>
        </w:rPr>
        <w:t>and Documentation, or any part thereof, and agrees to ensure that such notice is reproduced upon each copy, or portion thereof, of the Product</w:t>
      </w:r>
      <w:r w:rsidRPr="00C81A82" w:rsidDel="00172DC0">
        <w:rPr>
          <w:rFonts w:cs="Arial"/>
          <w:szCs w:val="20"/>
          <w:lang w:val="en-US"/>
        </w:rPr>
        <w:t xml:space="preserve"> </w:t>
      </w:r>
      <w:r w:rsidRPr="00C81A82">
        <w:rPr>
          <w:rFonts w:cs="Arial"/>
          <w:szCs w:val="20"/>
          <w:lang w:val="en-US"/>
        </w:rPr>
        <w:t>and Documentation permitted to be made hereunder.</w:t>
      </w:r>
    </w:p>
    <w:p w:rsidR="004A6EA0" w:rsidRDefault="001720FD" w:rsidP="00D21D8A">
      <w:pPr>
        <w:numPr>
          <w:ilvl w:val="1"/>
          <w:numId w:val="17"/>
        </w:numPr>
        <w:jc w:val="both"/>
        <w:rPr>
          <w:rFonts w:cs="Arial"/>
          <w:szCs w:val="20"/>
          <w:lang w:val="en-US"/>
        </w:rPr>
      </w:pPr>
      <w:r w:rsidRPr="001720FD">
        <w:rPr>
          <w:rFonts w:cs="Arial"/>
          <w:b/>
          <w:szCs w:val="20"/>
          <w:lang w:val="en-US"/>
        </w:rPr>
        <w:t>Use of Marks</w:t>
      </w:r>
      <w:r>
        <w:rPr>
          <w:rFonts w:cs="Arial"/>
          <w:szCs w:val="20"/>
          <w:lang w:val="en-US"/>
        </w:rPr>
        <w:t xml:space="preserve">. </w:t>
      </w:r>
      <w:r w:rsidR="001157CC">
        <w:rPr>
          <w:rFonts w:cs="Arial"/>
          <w:szCs w:val="20"/>
          <w:lang w:val="en-US"/>
        </w:rPr>
        <w:t>Company</w:t>
      </w:r>
      <w:r w:rsidR="00461839" w:rsidRPr="00C81A82">
        <w:rPr>
          <w:rFonts w:cs="Arial"/>
          <w:szCs w:val="20"/>
          <w:lang w:val="en-US"/>
        </w:rPr>
        <w:t xml:space="preserve"> hereby grants to </w:t>
      </w:r>
      <w:r w:rsidR="001157CC">
        <w:rPr>
          <w:rFonts w:cs="Arial"/>
          <w:szCs w:val="20"/>
          <w:lang w:val="en-US"/>
        </w:rPr>
        <w:t>Contractor</w:t>
      </w:r>
      <w:r w:rsidR="00461839" w:rsidRPr="00C81A82">
        <w:rPr>
          <w:rFonts w:cs="Arial"/>
          <w:szCs w:val="20"/>
          <w:lang w:val="en-US"/>
        </w:rPr>
        <w:t xml:space="preserve">, and </w:t>
      </w:r>
      <w:r w:rsidR="001157CC">
        <w:rPr>
          <w:rFonts w:cs="Arial"/>
          <w:szCs w:val="20"/>
          <w:lang w:val="en-US"/>
        </w:rPr>
        <w:t>Contractor</w:t>
      </w:r>
      <w:r w:rsidR="00461839" w:rsidRPr="00C81A82">
        <w:rPr>
          <w:rFonts w:cs="Arial"/>
          <w:szCs w:val="20"/>
          <w:lang w:val="en-US"/>
        </w:rPr>
        <w:t xml:space="preserve"> hereby accepts, </w:t>
      </w:r>
      <w:proofErr w:type="gramStart"/>
      <w:r w:rsidR="00461839" w:rsidRPr="00C81A82">
        <w:rPr>
          <w:rFonts w:cs="Arial"/>
          <w:szCs w:val="20"/>
          <w:lang w:val="en-US"/>
        </w:rPr>
        <w:t>a</w:t>
      </w:r>
      <w:r w:rsidR="00750E67">
        <w:rPr>
          <w:rFonts w:cs="Arial"/>
          <w:szCs w:val="20"/>
          <w:lang w:val="en-US"/>
        </w:rPr>
        <w:t>[</w:t>
      </w:r>
      <w:proofErr w:type="gramEnd"/>
      <w:r w:rsidR="00461839" w:rsidRPr="00C81A82">
        <w:rPr>
          <w:rFonts w:cs="Arial"/>
          <w:szCs w:val="20"/>
          <w:lang w:val="en-US"/>
        </w:rPr>
        <w:t>n exclusive</w:t>
      </w:r>
      <w:r w:rsidR="00750E67">
        <w:rPr>
          <w:rFonts w:cs="Arial"/>
          <w:szCs w:val="20"/>
          <w:lang w:val="en-US"/>
        </w:rPr>
        <w:t>]</w:t>
      </w:r>
      <w:r w:rsidR="00040CC9">
        <w:rPr>
          <w:rFonts w:cs="Arial"/>
          <w:szCs w:val="20"/>
          <w:lang w:val="en-US"/>
        </w:rPr>
        <w:t>[non-exclusive]</w:t>
      </w:r>
      <w:r w:rsidR="00461839" w:rsidRPr="00C81A82">
        <w:rPr>
          <w:rFonts w:cs="Arial"/>
          <w:szCs w:val="20"/>
          <w:lang w:val="en-US"/>
        </w:rPr>
        <w:t xml:space="preserve"> license for </w:t>
      </w:r>
      <w:r w:rsidR="001157CC">
        <w:rPr>
          <w:rFonts w:cs="Arial"/>
          <w:szCs w:val="20"/>
          <w:lang w:val="en-US"/>
        </w:rPr>
        <w:t>Contractor</w:t>
      </w:r>
      <w:r w:rsidR="00461839" w:rsidRPr="00C81A82">
        <w:rPr>
          <w:rFonts w:cs="Arial"/>
          <w:szCs w:val="20"/>
          <w:lang w:val="en-US"/>
        </w:rPr>
        <w:t xml:space="preserve"> to use, publicly display and reproduce Marks in any documentation, sales literature, product information or promotional materials created by </w:t>
      </w:r>
      <w:r w:rsidR="001157CC">
        <w:rPr>
          <w:rFonts w:cs="Arial"/>
          <w:szCs w:val="20"/>
          <w:lang w:val="en-US"/>
        </w:rPr>
        <w:t>Contractor</w:t>
      </w:r>
      <w:r w:rsidR="00461839" w:rsidRPr="00C81A82">
        <w:rPr>
          <w:rFonts w:cs="Arial"/>
          <w:szCs w:val="20"/>
          <w:lang w:val="en-US"/>
        </w:rPr>
        <w:t xml:space="preserve"> in connection with </w:t>
      </w:r>
      <w:r w:rsidR="00750E67">
        <w:rPr>
          <w:rFonts w:cs="Arial"/>
          <w:szCs w:val="20"/>
          <w:lang w:val="en-US"/>
        </w:rPr>
        <w:t xml:space="preserve">performing its distribution rights </w:t>
      </w:r>
      <w:r w:rsidR="00461839" w:rsidRPr="00C81A82">
        <w:rPr>
          <w:rFonts w:cs="Arial"/>
          <w:szCs w:val="20"/>
          <w:lang w:val="en-US"/>
        </w:rPr>
        <w:t>in the Territory as provi</w:t>
      </w:r>
      <w:r w:rsidR="00750E67">
        <w:rPr>
          <w:rFonts w:cs="Arial"/>
          <w:szCs w:val="20"/>
          <w:lang w:val="en-US"/>
        </w:rPr>
        <w:t xml:space="preserve">ded in this Agreement. </w:t>
      </w:r>
      <w:r w:rsidR="001157CC">
        <w:rPr>
          <w:rFonts w:cs="Arial"/>
          <w:szCs w:val="20"/>
          <w:lang w:val="en-US"/>
        </w:rPr>
        <w:t>Company</w:t>
      </w:r>
      <w:r w:rsidR="00461839" w:rsidRPr="00C81A82">
        <w:rPr>
          <w:rFonts w:cs="Arial"/>
          <w:szCs w:val="20"/>
          <w:lang w:val="en-US"/>
        </w:rPr>
        <w:t xml:space="preserve"> shall have the right to inspect and approve such documentation, sales literature, product information or promotional materials prior to any disclosure of </w:t>
      </w:r>
      <w:r w:rsidR="00040CC9">
        <w:rPr>
          <w:rFonts w:cs="Arial"/>
          <w:szCs w:val="20"/>
          <w:lang w:val="en-US"/>
        </w:rPr>
        <w:t xml:space="preserve">the </w:t>
      </w:r>
      <w:r w:rsidR="00461839" w:rsidRPr="00C81A82">
        <w:rPr>
          <w:rFonts w:cs="Arial"/>
          <w:szCs w:val="20"/>
          <w:lang w:val="en-US"/>
        </w:rPr>
        <w:t xml:space="preserve">same and to require such changes as </w:t>
      </w:r>
      <w:r w:rsidR="001157CC">
        <w:rPr>
          <w:rFonts w:cs="Arial"/>
          <w:szCs w:val="20"/>
          <w:lang w:val="en-US"/>
        </w:rPr>
        <w:t>Company</w:t>
      </w:r>
      <w:r w:rsidR="00461839" w:rsidRPr="00C81A82">
        <w:rPr>
          <w:rFonts w:cs="Arial"/>
          <w:szCs w:val="20"/>
          <w:lang w:val="en-US"/>
        </w:rPr>
        <w:t xml:space="preserve"> may deem necessary or appropriate to protect </w:t>
      </w:r>
      <w:r w:rsidR="00816A7B">
        <w:rPr>
          <w:rFonts w:cs="Arial"/>
          <w:szCs w:val="20"/>
          <w:lang w:val="en-US"/>
        </w:rPr>
        <w:t>the</w:t>
      </w:r>
      <w:r w:rsidR="004A6EA0">
        <w:rPr>
          <w:rFonts w:cs="Arial"/>
          <w:szCs w:val="20"/>
          <w:lang w:val="en-US"/>
        </w:rPr>
        <w:t xml:space="preserve"> Marks.</w:t>
      </w:r>
      <w:r w:rsidR="00AE6FBB">
        <w:rPr>
          <w:rFonts w:cs="Arial"/>
          <w:szCs w:val="20"/>
          <w:lang w:val="en-US"/>
        </w:rPr>
        <w:t xml:space="preserve"> </w:t>
      </w:r>
      <w:r w:rsidR="00AE6FBB" w:rsidRPr="00AE6FBB">
        <w:rPr>
          <w:rFonts w:cs="Arial"/>
          <w:i/>
          <w:vanish/>
          <w:szCs w:val="20"/>
          <w:lang w:val="en-US"/>
        </w:rPr>
        <w:t>[TIP: Parties may conclude a separate license agreement, to further specify the use of Marks.]</w:t>
      </w:r>
      <w:r>
        <w:rPr>
          <w:rFonts w:cs="Arial"/>
          <w:i/>
          <w:vanish/>
          <w:szCs w:val="20"/>
          <w:lang w:val="en-US"/>
        </w:rPr>
        <w:t xml:space="preserve"> </w:t>
      </w:r>
    </w:p>
    <w:p w:rsidR="004A6EA0" w:rsidRDefault="001720FD" w:rsidP="00D21D8A">
      <w:pPr>
        <w:numPr>
          <w:ilvl w:val="1"/>
          <w:numId w:val="17"/>
        </w:numPr>
        <w:jc w:val="both"/>
        <w:rPr>
          <w:rFonts w:cs="Arial"/>
          <w:szCs w:val="20"/>
          <w:lang w:val="en-US"/>
        </w:rPr>
      </w:pPr>
      <w:r w:rsidRPr="001720FD">
        <w:rPr>
          <w:rFonts w:cs="Arial"/>
          <w:b/>
          <w:szCs w:val="20"/>
          <w:lang w:val="en-US"/>
        </w:rPr>
        <w:t>Guidelines and Instructions</w:t>
      </w:r>
      <w:r>
        <w:rPr>
          <w:rFonts w:cs="Arial"/>
          <w:szCs w:val="20"/>
          <w:lang w:val="en-US"/>
        </w:rPr>
        <w:t xml:space="preserve">. </w:t>
      </w:r>
      <w:r w:rsidR="00461839" w:rsidRPr="00C81A82">
        <w:rPr>
          <w:rFonts w:cs="Arial"/>
          <w:szCs w:val="20"/>
          <w:lang w:val="en-US"/>
        </w:rPr>
        <w:t xml:space="preserve">With respect to the rights granted under this Agreement, </w:t>
      </w:r>
      <w:r w:rsidR="001157CC">
        <w:rPr>
          <w:rFonts w:cs="Arial"/>
          <w:szCs w:val="20"/>
          <w:lang w:val="en-US"/>
        </w:rPr>
        <w:t>Contractor</w:t>
      </w:r>
      <w:r w:rsidR="00461839" w:rsidRPr="00C81A82">
        <w:rPr>
          <w:rFonts w:cs="Arial"/>
          <w:szCs w:val="20"/>
          <w:lang w:val="en-US"/>
        </w:rPr>
        <w:t xml:space="preserve"> further agrees to comply with any usage guidelines and instructions communicated by </w:t>
      </w:r>
      <w:r w:rsidR="001157CC">
        <w:rPr>
          <w:rFonts w:cs="Arial"/>
          <w:szCs w:val="20"/>
          <w:lang w:val="en-US"/>
        </w:rPr>
        <w:t>Company</w:t>
      </w:r>
      <w:r w:rsidR="00461839" w:rsidRPr="00C81A82">
        <w:rPr>
          <w:rFonts w:cs="Arial"/>
          <w:szCs w:val="20"/>
          <w:lang w:val="en-US"/>
        </w:rPr>
        <w:t xml:space="preserve"> to </w:t>
      </w:r>
      <w:r w:rsidR="001157CC">
        <w:rPr>
          <w:rFonts w:cs="Arial"/>
          <w:szCs w:val="20"/>
          <w:lang w:val="en-US"/>
        </w:rPr>
        <w:t>Contractor</w:t>
      </w:r>
      <w:r w:rsidR="00461839" w:rsidRPr="00C81A82">
        <w:rPr>
          <w:rFonts w:cs="Arial"/>
          <w:szCs w:val="20"/>
          <w:lang w:val="en-US"/>
        </w:rPr>
        <w:t xml:space="preserve"> from time to time and to fully correct and remedy any deficiencies in its use of Marks </w:t>
      </w:r>
      <w:r>
        <w:rPr>
          <w:rFonts w:cs="Arial"/>
          <w:szCs w:val="20"/>
          <w:lang w:val="en-US"/>
        </w:rPr>
        <w:t xml:space="preserve">or Documentation </w:t>
      </w:r>
      <w:r w:rsidR="00461839" w:rsidRPr="00C81A82">
        <w:rPr>
          <w:rFonts w:cs="Arial"/>
          <w:szCs w:val="20"/>
          <w:lang w:val="en-US"/>
        </w:rPr>
        <w:t xml:space="preserve">upon reasonable notice from </w:t>
      </w:r>
      <w:r w:rsidR="001157CC">
        <w:rPr>
          <w:rFonts w:cs="Arial"/>
          <w:szCs w:val="20"/>
          <w:lang w:val="en-US"/>
        </w:rPr>
        <w:t>Company</w:t>
      </w:r>
      <w:r w:rsidR="004A6EA0">
        <w:rPr>
          <w:rFonts w:cs="Arial"/>
          <w:szCs w:val="20"/>
          <w:lang w:val="en-US"/>
        </w:rPr>
        <w:t>.</w:t>
      </w:r>
    </w:p>
    <w:p w:rsidR="004B00FC" w:rsidRPr="004B00FC" w:rsidRDefault="004B00FC" w:rsidP="004B00FC">
      <w:pPr>
        <w:numPr>
          <w:ilvl w:val="1"/>
          <w:numId w:val="17"/>
        </w:numPr>
        <w:jc w:val="both"/>
        <w:rPr>
          <w:rFonts w:cs="Arial"/>
          <w:szCs w:val="20"/>
          <w:lang w:val="en-US"/>
        </w:rPr>
      </w:pPr>
      <w:r w:rsidRPr="004B00FC">
        <w:rPr>
          <w:rFonts w:cs="Arial"/>
          <w:b/>
          <w:szCs w:val="20"/>
          <w:lang w:val="en-US"/>
        </w:rPr>
        <w:t>Limitations</w:t>
      </w:r>
      <w:r>
        <w:rPr>
          <w:rFonts w:cs="Arial"/>
          <w:szCs w:val="20"/>
          <w:lang w:val="en-US"/>
        </w:rPr>
        <w:t xml:space="preserve">. </w:t>
      </w:r>
      <w:r w:rsidR="001157CC">
        <w:rPr>
          <w:rFonts w:cs="Arial"/>
          <w:szCs w:val="20"/>
          <w:lang w:val="en-US"/>
        </w:rPr>
        <w:t>Contractor</w:t>
      </w:r>
      <w:r w:rsidR="00C81A82">
        <w:rPr>
          <w:rFonts w:cs="Arial"/>
          <w:szCs w:val="20"/>
          <w:lang w:val="en-US"/>
        </w:rPr>
        <w:t>’s</w:t>
      </w:r>
      <w:r w:rsidR="00461839" w:rsidRPr="00C81A82">
        <w:rPr>
          <w:rFonts w:cs="Arial"/>
          <w:szCs w:val="20"/>
          <w:lang w:val="en-US"/>
        </w:rPr>
        <w:t xml:space="preserve"> use of Marks </w:t>
      </w:r>
      <w:r w:rsidR="00E843ED" w:rsidRPr="00C81A82">
        <w:rPr>
          <w:rFonts w:cs="Arial"/>
          <w:szCs w:val="20"/>
          <w:lang w:val="en-US"/>
        </w:rPr>
        <w:t xml:space="preserve">under permission </w:t>
      </w:r>
      <w:r w:rsidR="00461839" w:rsidRPr="00C81A82">
        <w:rPr>
          <w:rFonts w:cs="Arial"/>
          <w:szCs w:val="20"/>
          <w:lang w:val="en-US"/>
        </w:rPr>
        <w:t xml:space="preserve">shall inure solely to the benefit of </w:t>
      </w:r>
      <w:r w:rsidR="001157CC">
        <w:rPr>
          <w:rFonts w:cs="Arial"/>
          <w:szCs w:val="20"/>
          <w:lang w:val="en-US"/>
        </w:rPr>
        <w:t>Company</w:t>
      </w:r>
      <w:r w:rsidR="00E843ED" w:rsidRPr="00E843ED">
        <w:rPr>
          <w:rFonts w:cs="Arial"/>
          <w:szCs w:val="20"/>
          <w:lang w:val="en-US"/>
        </w:rPr>
        <w:t xml:space="preserve"> </w:t>
      </w:r>
      <w:r w:rsidR="00E843ED" w:rsidRPr="00C81A82">
        <w:rPr>
          <w:rFonts w:cs="Arial"/>
          <w:szCs w:val="20"/>
          <w:lang w:val="en-US"/>
        </w:rPr>
        <w:t xml:space="preserve">or </w:t>
      </w:r>
      <w:r w:rsidR="001157CC">
        <w:rPr>
          <w:rFonts w:cs="Arial"/>
          <w:szCs w:val="20"/>
          <w:lang w:val="en-US"/>
        </w:rPr>
        <w:t>Company</w:t>
      </w:r>
      <w:r w:rsidR="00E843ED">
        <w:rPr>
          <w:rFonts w:cs="Arial"/>
          <w:szCs w:val="20"/>
          <w:lang w:val="en-US"/>
        </w:rPr>
        <w:t>’s licensors</w:t>
      </w:r>
      <w:r w:rsidR="00E843ED" w:rsidRPr="00E843ED">
        <w:rPr>
          <w:rFonts w:cs="Arial"/>
          <w:szCs w:val="20"/>
          <w:lang w:val="en-US"/>
        </w:rPr>
        <w:t xml:space="preserve"> </w:t>
      </w:r>
      <w:r w:rsidR="00E843ED" w:rsidRPr="00C81A82">
        <w:rPr>
          <w:rFonts w:cs="Arial"/>
          <w:szCs w:val="20"/>
          <w:lang w:val="en-US"/>
        </w:rPr>
        <w:t>as the case may be</w:t>
      </w:r>
      <w:r w:rsidR="004A6EA0">
        <w:rPr>
          <w:rFonts w:cs="Arial"/>
          <w:szCs w:val="20"/>
          <w:lang w:val="en-US"/>
        </w:rPr>
        <w:t xml:space="preserve">. </w:t>
      </w:r>
      <w:r w:rsidR="001157CC">
        <w:rPr>
          <w:rFonts w:cs="Arial"/>
          <w:szCs w:val="20"/>
          <w:lang w:val="en-US"/>
        </w:rPr>
        <w:t>Contractor</w:t>
      </w:r>
      <w:r w:rsidR="00461839" w:rsidRPr="00C81A82">
        <w:rPr>
          <w:rFonts w:cs="Arial"/>
          <w:szCs w:val="20"/>
          <w:lang w:val="en-US"/>
        </w:rPr>
        <w:t xml:space="preserve"> acknowledges </w:t>
      </w:r>
      <w:r w:rsidR="001157CC">
        <w:rPr>
          <w:rFonts w:cs="Arial"/>
          <w:szCs w:val="20"/>
          <w:lang w:val="en-US"/>
        </w:rPr>
        <w:t>Company</w:t>
      </w:r>
      <w:r w:rsidR="00461839" w:rsidRPr="00C81A82">
        <w:rPr>
          <w:rFonts w:cs="Arial"/>
          <w:szCs w:val="20"/>
          <w:lang w:val="en-US"/>
        </w:rPr>
        <w:t>’s</w:t>
      </w:r>
      <w:r w:rsidR="00E843ED">
        <w:rPr>
          <w:rFonts w:cs="Arial"/>
          <w:szCs w:val="20"/>
          <w:lang w:val="en-US"/>
        </w:rPr>
        <w:t xml:space="preserve">, </w:t>
      </w:r>
      <w:r w:rsidR="00E843ED" w:rsidRPr="00C81A82">
        <w:rPr>
          <w:rFonts w:cs="Arial"/>
          <w:szCs w:val="20"/>
          <w:lang w:val="en-US"/>
        </w:rPr>
        <w:t xml:space="preserve">or </w:t>
      </w:r>
      <w:r w:rsidR="001157CC">
        <w:rPr>
          <w:rFonts w:cs="Arial"/>
          <w:szCs w:val="20"/>
          <w:lang w:val="en-US"/>
        </w:rPr>
        <w:t>Company</w:t>
      </w:r>
      <w:r w:rsidR="00E843ED" w:rsidRPr="00C81A82">
        <w:rPr>
          <w:rFonts w:cs="Arial"/>
          <w:szCs w:val="20"/>
          <w:lang w:val="en-US"/>
        </w:rPr>
        <w:t>’s licensors</w:t>
      </w:r>
      <w:r w:rsidR="008C5766">
        <w:rPr>
          <w:rFonts w:cs="Arial"/>
          <w:szCs w:val="20"/>
          <w:lang w:val="en-US"/>
        </w:rPr>
        <w:t>’</w:t>
      </w:r>
      <w:r w:rsidR="00E843ED" w:rsidRPr="00C81A82">
        <w:rPr>
          <w:rFonts w:cs="Arial"/>
          <w:szCs w:val="20"/>
          <w:lang w:val="en-US"/>
        </w:rPr>
        <w:t xml:space="preserve"> as the case may be</w:t>
      </w:r>
      <w:r w:rsidR="00E843ED">
        <w:rPr>
          <w:rFonts w:cs="Arial"/>
          <w:szCs w:val="20"/>
          <w:lang w:val="en-US"/>
        </w:rPr>
        <w:t>,</w:t>
      </w:r>
      <w:r w:rsidR="00461839" w:rsidRPr="00C81A82">
        <w:rPr>
          <w:rFonts w:cs="Arial"/>
          <w:szCs w:val="20"/>
          <w:lang w:val="en-US"/>
        </w:rPr>
        <w:t xml:space="preserve"> sole ownership of Marks</w:t>
      </w:r>
      <w:r w:rsidR="00E843ED">
        <w:rPr>
          <w:rFonts w:cs="Arial"/>
          <w:szCs w:val="20"/>
          <w:lang w:val="en-US"/>
        </w:rPr>
        <w:t xml:space="preserve"> and any </w:t>
      </w:r>
      <w:r w:rsidR="00DD7EE1">
        <w:rPr>
          <w:rFonts w:cs="Arial"/>
          <w:szCs w:val="20"/>
          <w:lang w:val="en-US"/>
        </w:rPr>
        <w:t>Intellectual Property Rights</w:t>
      </w:r>
      <w:r w:rsidR="00E843ED">
        <w:rPr>
          <w:rFonts w:cs="Arial"/>
          <w:szCs w:val="20"/>
          <w:lang w:val="en-US"/>
        </w:rPr>
        <w:t xml:space="preserve"> therein and thereto</w:t>
      </w:r>
      <w:r w:rsidR="00461839" w:rsidRPr="00C81A82">
        <w:rPr>
          <w:rFonts w:cs="Arial"/>
          <w:szCs w:val="20"/>
          <w:lang w:val="en-US"/>
        </w:rPr>
        <w:t xml:space="preserve"> worldwide and all </w:t>
      </w:r>
      <w:r w:rsidR="00E843ED">
        <w:rPr>
          <w:rFonts w:cs="Arial"/>
          <w:szCs w:val="20"/>
          <w:lang w:val="en-US"/>
        </w:rPr>
        <w:t>associated goodwill.</w:t>
      </w:r>
      <w:r w:rsidR="00461839" w:rsidRPr="00C81A82">
        <w:rPr>
          <w:rFonts w:cs="Arial"/>
          <w:szCs w:val="20"/>
          <w:lang w:val="en-US"/>
        </w:rPr>
        <w:t xml:space="preserve"> </w:t>
      </w:r>
      <w:r w:rsidR="001157CC">
        <w:rPr>
          <w:rFonts w:cs="Arial"/>
          <w:szCs w:val="20"/>
          <w:lang w:val="en-US"/>
        </w:rPr>
        <w:t>Contractor</w:t>
      </w:r>
      <w:r w:rsidR="00E843ED">
        <w:rPr>
          <w:rFonts w:cs="Arial"/>
          <w:szCs w:val="20"/>
          <w:lang w:val="en-US"/>
        </w:rPr>
        <w:t xml:space="preserve"> </w:t>
      </w:r>
      <w:r w:rsidR="00461839" w:rsidRPr="00C81A82">
        <w:rPr>
          <w:rFonts w:cs="Arial"/>
          <w:szCs w:val="20"/>
          <w:lang w:val="en-US"/>
        </w:rPr>
        <w:t xml:space="preserve">agrees not to take any action that is </w:t>
      </w:r>
      <w:r w:rsidR="00E843ED" w:rsidRPr="00C81A82">
        <w:rPr>
          <w:rFonts w:cs="Arial"/>
          <w:szCs w:val="20"/>
          <w:lang w:val="en-US"/>
        </w:rPr>
        <w:t xml:space="preserve">in derogation of any of the rights of </w:t>
      </w:r>
      <w:r w:rsidR="001157CC">
        <w:rPr>
          <w:rFonts w:cs="Arial"/>
          <w:szCs w:val="20"/>
          <w:lang w:val="en-US"/>
        </w:rPr>
        <w:t>Company</w:t>
      </w:r>
      <w:r w:rsidR="00E843ED" w:rsidRPr="00C81A82">
        <w:rPr>
          <w:rFonts w:cs="Arial"/>
          <w:szCs w:val="20"/>
          <w:lang w:val="en-US"/>
        </w:rPr>
        <w:t xml:space="preserve"> or </w:t>
      </w:r>
      <w:r w:rsidR="001157CC">
        <w:rPr>
          <w:rFonts w:cs="Arial"/>
          <w:szCs w:val="20"/>
          <w:lang w:val="en-US"/>
        </w:rPr>
        <w:t>Company</w:t>
      </w:r>
      <w:r w:rsidR="00E843ED" w:rsidRPr="00C81A82">
        <w:rPr>
          <w:rFonts w:cs="Arial"/>
          <w:szCs w:val="20"/>
          <w:lang w:val="en-US"/>
        </w:rPr>
        <w:t xml:space="preserve">’s licensors </w:t>
      </w:r>
      <w:r w:rsidR="00AE6FBB">
        <w:rPr>
          <w:rFonts w:cs="Arial"/>
          <w:szCs w:val="20"/>
          <w:lang w:val="en-US"/>
        </w:rPr>
        <w:t xml:space="preserve">or that would </w:t>
      </w:r>
      <w:r w:rsidR="006110C8">
        <w:rPr>
          <w:rFonts w:cs="Arial"/>
          <w:szCs w:val="20"/>
          <w:lang w:val="en-US"/>
        </w:rPr>
        <w:t xml:space="preserve">unreasonably </w:t>
      </w:r>
      <w:r w:rsidR="00AE6FBB">
        <w:rPr>
          <w:rFonts w:cs="Arial"/>
          <w:szCs w:val="20"/>
          <w:lang w:val="en-US"/>
        </w:rPr>
        <w:t>harm such goodwill</w:t>
      </w:r>
      <w:bookmarkEnd w:id="2"/>
      <w:r w:rsidR="001720FD">
        <w:rPr>
          <w:rFonts w:cs="Arial"/>
          <w:szCs w:val="20"/>
          <w:lang w:val="en-US"/>
        </w:rPr>
        <w:t xml:space="preserve">. </w:t>
      </w:r>
      <w:r w:rsidR="00E843ED" w:rsidRPr="00C81A82">
        <w:rPr>
          <w:rFonts w:cs="Arial"/>
          <w:szCs w:val="20"/>
          <w:lang w:val="en-US"/>
        </w:rPr>
        <w:t xml:space="preserve">All Marks shall remain in their exact form and shall not be translated into any other language by </w:t>
      </w:r>
      <w:r w:rsidR="001157CC">
        <w:rPr>
          <w:rFonts w:cs="Arial"/>
          <w:szCs w:val="20"/>
          <w:lang w:val="en-US"/>
        </w:rPr>
        <w:t>Contractor</w:t>
      </w:r>
      <w:r w:rsidR="00E843ED" w:rsidRPr="00C81A82">
        <w:rPr>
          <w:rFonts w:cs="Arial"/>
          <w:szCs w:val="20"/>
          <w:lang w:val="en-US"/>
        </w:rPr>
        <w:t xml:space="preserve"> without express prior written permission of </w:t>
      </w:r>
      <w:r w:rsidR="001157CC">
        <w:rPr>
          <w:rFonts w:cs="Arial"/>
          <w:szCs w:val="20"/>
          <w:lang w:val="en-US"/>
        </w:rPr>
        <w:t>Company</w:t>
      </w:r>
      <w:r w:rsidR="00E843ED">
        <w:rPr>
          <w:rFonts w:cs="Arial"/>
          <w:szCs w:val="20"/>
          <w:lang w:val="en-US"/>
        </w:rPr>
        <w:t>.</w:t>
      </w:r>
      <w:r>
        <w:rPr>
          <w:rFonts w:cs="Arial"/>
          <w:szCs w:val="20"/>
          <w:lang w:val="en-US"/>
        </w:rPr>
        <w:t xml:space="preserve"> </w:t>
      </w:r>
      <w:r w:rsidR="000576D3" w:rsidRPr="004B00FC">
        <w:rPr>
          <w:rFonts w:cs="Arial"/>
          <w:szCs w:val="20"/>
          <w:lang w:val="en-US"/>
        </w:rPr>
        <w:t xml:space="preserve">The </w:t>
      </w:r>
      <w:r w:rsidR="001157CC">
        <w:rPr>
          <w:rFonts w:cs="Arial"/>
          <w:szCs w:val="20"/>
          <w:lang w:val="en-US"/>
        </w:rPr>
        <w:t>Contractor</w:t>
      </w:r>
      <w:r w:rsidR="000576D3" w:rsidRPr="004B00FC">
        <w:rPr>
          <w:rFonts w:cs="Arial"/>
          <w:szCs w:val="20"/>
          <w:lang w:val="en-US"/>
        </w:rPr>
        <w:t xml:space="preserve"> hereby agrees neither to registe</w:t>
      </w:r>
      <w:r w:rsidR="004E1B85" w:rsidRPr="004B00FC">
        <w:rPr>
          <w:rFonts w:cs="Arial"/>
          <w:szCs w:val="20"/>
          <w:lang w:val="en-US"/>
        </w:rPr>
        <w:t>r, nor to have registered, any Marks</w:t>
      </w:r>
      <w:r w:rsidR="000576D3" w:rsidRPr="004B00FC">
        <w:rPr>
          <w:rFonts w:cs="Arial"/>
          <w:szCs w:val="20"/>
          <w:lang w:val="en-US"/>
        </w:rPr>
        <w:t xml:space="preserve"> or </w:t>
      </w:r>
      <w:r w:rsidR="00FA6AAC" w:rsidRPr="004B00FC">
        <w:rPr>
          <w:bCs/>
          <w:szCs w:val="20"/>
          <w:lang w:val="en-US"/>
        </w:rPr>
        <w:t xml:space="preserve">any other objects and any </w:t>
      </w:r>
      <w:r w:rsidR="00DD7EE1">
        <w:rPr>
          <w:bCs/>
          <w:szCs w:val="20"/>
          <w:lang w:val="en-US"/>
        </w:rPr>
        <w:t>Intellectual Property Rights</w:t>
      </w:r>
      <w:r w:rsidR="00FA6AAC" w:rsidRPr="004B00FC">
        <w:rPr>
          <w:bCs/>
          <w:szCs w:val="20"/>
          <w:lang w:val="en-US"/>
        </w:rPr>
        <w:t xml:space="preserve"> therein or thereto that belong to the </w:t>
      </w:r>
      <w:r w:rsidR="001157CC">
        <w:rPr>
          <w:bCs/>
          <w:szCs w:val="20"/>
          <w:lang w:val="en-US"/>
        </w:rPr>
        <w:t>Company</w:t>
      </w:r>
      <w:r w:rsidR="00FA6AAC" w:rsidRPr="004B00FC">
        <w:rPr>
          <w:bCs/>
          <w:szCs w:val="20"/>
          <w:lang w:val="en-US"/>
        </w:rPr>
        <w:t xml:space="preserve"> </w:t>
      </w:r>
      <w:r w:rsidR="000576D3" w:rsidRPr="004B00FC">
        <w:rPr>
          <w:rFonts w:cs="Arial"/>
          <w:szCs w:val="20"/>
          <w:lang w:val="en-US"/>
        </w:rPr>
        <w:t xml:space="preserve">(or which are confusingly similar with the </w:t>
      </w:r>
      <w:r w:rsidR="001157CC">
        <w:rPr>
          <w:rFonts w:cs="Arial"/>
          <w:szCs w:val="20"/>
          <w:lang w:val="en-US"/>
        </w:rPr>
        <w:t>Company</w:t>
      </w:r>
      <w:r w:rsidR="000576D3" w:rsidRPr="004B00FC">
        <w:rPr>
          <w:rFonts w:cs="Arial"/>
          <w:szCs w:val="20"/>
          <w:lang w:val="en-US"/>
        </w:rPr>
        <w:t>’s), in the Territory or elsewhere.</w:t>
      </w:r>
      <w:r w:rsidR="007F00E6">
        <w:rPr>
          <w:rFonts w:cs="Arial"/>
          <w:szCs w:val="20"/>
          <w:lang w:val="en-US"/>
        </w:rPr>
        <w:t xml:space="preserve"> </w:t>
      </w:r>
      <w:r w:rsidR="007F00E6" w:rsidRPr="007F00E6">
        <w:rPr>
          <w:rFonts w:cs="Arial"/>
          <w:i/>
          <w:vanish/>
          <w:szCs w:val="20"/>
          <w:lang w:val="en-US"/>
        </w:rPr>
        <w:t xml:space="preserve">[TIP: The last limitation should be checked for compliance with the technology transfer regulation for any contradictions with </w:t>
      </w:r>
      <w:r w:rsidR="00EF4157">
        <w:rPr>
          <w:rFonts w:cs="Arial"/>
          <w:i/>
          <w:vanish/>
          <w:szCs w:val="20"/>
          <w:lang w:val="en-US"/>
        </w:rPr>
        <w:t xml:space="preserve">applicable </w:t>
      </w:r>
      <w:r w:rsidR="007F00E6" w:rsidRPr="007F00E6">
        <w:rPr>
          <w:rFonts w:cs="Arial"/>
          <w:i/>
          <w:vanish/>
          <w:szCs w:val="20"/>
          <w:lang w:val="en-US"/>
        </w:rPr>
        <w:t>competition law</w:t>
      </w:r>
      <w:r w:rsidR="00EF4157">
        <w:rPr>
          <w:rFonts w:cs="Arial"/>
          <w:i/>
          <w:vanish/>
          <w:szCs w:val="20"/>
          <w:lang w:val="en-US"/>
        </w:rPr>
        <w:t>s</w:t>
      </w:r>
      <w:r w:rsidR="007F00E6" w:rsidRPr="007F00E6">
        <w:rPr>
          <w:rFonts w:cs="Arial"/>
          <w:i/>
          <w:vanish/>
          <w:szCs w:val="20"/>
          <w:lang w:val="en-US"/>
        </w:rPr>
        <w:t>.]</w:t>
      </w:r>
      <w:r>
        <w:rPr>
          <w:rFonts w:cs="Arial"/>
          <w:szCs w:val="20"/>
          <w:lang w:val="en-US"/>
        </w:rPr>
        <w:t xml:space="preserve"> </w:t>
      </w:r>
      <w:r w:rsidRPr="004B00FC">
        <w:rPr>
          <w:rFonts w:cs="Arial"/>
          <w:szCs w:val="20"/>
          <w:lang w:val="en-US"/>
        </w:rPr>
        <w:t xml:space="preserve">If the Product contains Software, then the </w:t>
      </w:r>
      <w:r w:rsidR="001157CC">
        <w:rPr>
          <w:rFonts w:cs="Arial"/>
          <w:szCs w:val="20"/>
          <w:lang w:val="en-US"/>
        </w:rPr>
        <w:t>Contractor</w:t>
      </w:r>
      <w:r w:rsidRPr="004B00FC">
        <w:rPr>
          <w:rFonts w:cs="Arial"/>
          <w:szCs w:val="20"/>
          <w:lang w:val="en-US"/>
        </w:rPr>
        <w:t xml:space="preserve"> agrees not to, and shall assure that its resellers and sub-licensees do not, modify, reverse engineer, reverse compile or disassemble the Products or otherwise attempt to learn the Source Code underlying the Products.</w:t>
      </w:r>
    </w:p>
    <w:p w:rsidR="004E1B85" w:rsidRPr="00F23E91" w:rsidRDefault="004B00FC" w:rsidP="00D21D8A">
      <w:pPr>
        <w:numPr>
          <w:ilvl w:val="1"/>
          <w:numId w:val="17"/>
        </w:numPr>
        <w:jc w:val="both"/>
        <w:rPr>
          <w:bCs/>
          <w:szCs w:val="20"/>
          <w:lang w:val="en-US"/>
        </w:rPr>
      </w:pPr>
      <w:r w:rsidRPr="004B00FC">
        <w:rPr>
          <w:b/>
          <w:bCs/>
          <w:szCs w:val="20"/>
          <w:lang w:val="en-US"/>
        </w:rPr>
        <w:t>Obligation to notify</w:t>
      </w:r>
      <w:r>
        <w:rPr>
          <w:bCs/>
          <w:szCs w:val="20"/>
          <w:lang w:val="en-US"/>
        </w:rPr>
        <w:t xml:space="preserve">. </w:t>
      </w:r>
      <w:r w:rsidR="004E1B85" w:rsidRPr="00F23E91">
        <w:rPr>
          <w:bCs/>
          <w:szCs w:val="20"/>
          <w:lang w:val="en-US"/>
        </w:rPr>
        <w:t xml:space="preserve">The </w:t>
      </w:r>
      <w:r w:rsidR="001157CC">
        <w:rPr>
          <w:bCs/>
          <w:szCs w:val="20"/>
          <w:lang w:val="en-US"/>
        </w:rPr>
        <w:t>Contractor</w:t>
      </w:r>
      <w:r w:rsidR="004E1B85" w:rsidRPr="00F23E91">
        <w:rPr>
          <w:bCs/>
          <w:szCs w:val="20"/>
          <w:lang w:val="en-US"/>
        </w:rPr>
        <w:t xml:space="preserve"> shall notify the </w:t>
      </w:r>
      <w:r w:rsidR="001157CC">
        <w:rPr>
          <w:bCs/>
          <w:szCs w:val="20"/>
          <w:lang w:val="en-US"/>
        </w:rPr>
        <w:t>Company</w:t>
      </w:r>
      <w:r w:rsidR="004E1B85" w:rsidRPr="00F23E91">
        <w:rPr>
          <w:bCs/>
          <w:szCs w:val="20"/>
          <w:lang w:val="en-US"/>
        </w:rPr>
        <w:t xml:space="preserve"> of any infringement of the </w:t>
      </w:r>
      <w:r w:rsidR="004E1B85">
        <w:rPr>
          <w:bCs/>
          <w:szCs w:val="20"/>
          <w:lang w:val="en-US"/>
        </w:rPr>
        <w:t xml:space="preserve">Marks </w:t>
      </w:r>
      <w:r w:rsidR="004E1B85" w:rsidRPr="00F23E91">
        <w:rPr>
          <w:bCs/>
          <w:szCs w:val="20"/>
          <w:lang w:val="en-US"/>
        </w:rPr>
        <w:t xml:space="preserve">or </w:t>
      </w:r>
      <w:r w:rsidR="004E1B85">
        <w:rPr>
          <w:bCs/>
          <w:szCs w:val="20"/>
          <w:lang w:val="en-US"/>
        </w:rPr>
        <w:t xml:space="preserve">any other objects and any </w:t>
      </w:r>
      <w:r w:rsidR="00DD7EE1">
        <w:rPr>
          <w:bCs/>
          <w:szCs w:val="20"/>
          <w:lang w:val="en-US"/>
        </w:rPr>
        <w:t>Intellectual Property Rights</w:t>
      </w:r>
      <w:r w:rsidR="004E1B85">
        <w:rPr>
          <w:bCs/>
          <w:szCs w:val="20"/>
          <w:lang w:val="en-US"/>
        </w:rPr>
        <w:t xml:space="preserve"> therein or thereto that belong to</w:t>
      </w:r>
      <w:r w:rsidR="004E1B85" w:rsidRPr="00F23E91">
        <w:rPr>
          <w:bCs/>
          <w:szCs w:val="20"/>
          <w:lang w:val="en-US"/>
        </w:rPr>
        <w:t xml:space="preserve"> the </w:t>
      </w:r>
      <w:proofErr w:type="gramStart"/>
      <w:r w:rsidR="001157CC">
        <w:rPr>
          <w:bCs/>
          <w:szCs w:val="20"/>
          <w:lang w:val="en-US"/>
        </w:rPr>
        <w:t>Company</w:t>
      </w:r>
      <w:r w:rsidR="004E1B85">
        <w:rPr>
          <w:bCs/>
          <w:szCs w:val="20"/>
          <w:lang w:val="en-US"/>
        </w:rPr>
        <w:t>, that</w:t>
      </w:r>
      <w:proofErr w:type="gramEnd"/>
      <w:r w:rsidR="004E1B85">
        <w:rPr>
          <w:bCs/>
          <w:szCs w:val="20"/>
          <w:lang w:val="en-US"/>
        </w:rPr>
        <w:t xml:space="preserve"> come</w:t>
      </w:r>
      <w:r w:rsidR="00FF4E7F">
        <w:rPr>
          <w:bCs/>
          <w:szCs w:val="20"/>
          <w:lang w:val="en-US"/>
        </w:rPr>
        <w:t xml:space="preserve"> to his notice, </w:t>
      </w:r>
      <w:r w:rsidR="00FF4E7F" w:rsidRPr="00861F46">
        <w:rPr>
          <w:bCs/>
          <w:szCs w:val="20"/>
          <w:lang w:val="en-US"/>
        </w:rPr>
        <w:t xml:space="preserve">and to the best of its ability assist the </w:t>
      </w:r>
      <w:r w:rsidR="001157CC">
        <w:rPr>
          <w:bCs/>
          <w:szCs w:val="20"/>
          <w:lang w:val="en-US"/>
        </w:rPr>
        <w:t>Company</w:t>
      </w:r>
      <w:r w:rsidR="00FF4E7F" w:rsidRPr="00861F46">
        <w:rPr>
          <w:bCs/>
          <w:szCs w:val="20"/>
          <w:lang w:val="en-US"/>
        </w:rPr>
        <w:t xml:space="preserve"> in its efforts to stop such malpractices</w:t>
      </w:r>
      <w:r w:rsidR="00FF4E7F">
        <w:rPr>
          <w:bCs/>
          <w:szCs w:val="20"/>
          <w:lang w:val="en-US"/>
        </w:rPr>
        <w:t>.</w:t>
      </w:r>
    </w:p>
    <w:p w:rsidR="00EC031A" w:rsidRPr="0097234D" w:rsidRDefault="00987B05" w:rsidP="00EC031A">
      <w:pPr>
        <w:numPr>
          <w:ilvl w:val="0"/>
          <w:numId w:val="17"/>
        </w:numPr>
        <w:jc w:val="both"/>
        <w:rPr>
          <w:b/>
          <w:szCs w:val="20"/>
          <w:lang w:val="en-GB"/>
        </w:rPr>
      </w:pPr>
      <w:r>
        <w:rPr>
          <w:b/>
          <w:szCs w:val="20"/>
          <w:lang w:val="en-GB"/>
        </w:rPr>
        <w:t>S</w:t>
      </w:r>
      <w:r w:rsidR="00EC031A">
        <w:rPr>
          <w:b/>
          <w:szCs w:val="20"/>
          <w:lang w:val="en-GB"/>
        </w:rPr>
        <w:t>upport</w:t>
      </w:r>
      <w:r>
        <w:rPr>
          <w:b/>
          <w:szCs w:val="20"/>
          <w:lang w:val="en-GB"/>
        </w:rPr>
        <w:t xml:space="preserve"> Services</w:t>
      </w:r>
    </w:p>
    <w:p w:rsidR="00987B05" w:rsidRDefault="00017451" w:rsidP="00EC031A">
      <w:pPr>
        <w:numPr>
          <w:ilvl w:val="1"/>
          <w:numId w:val="17"/>
        </w:numPr>
        <w:jc w:val="both"/>
        <w:rPr>
          <w:rFonts w:cs="Arial"/>
          <w:szCs w:val="20"/>
          <w:lang w:val="en-US"/>
        </w:rPr>
      </w:pPr>
      <w:r>
        <w:rPr>
          <w:rFonts w:cs="Arial"/>
          <w:szCs w:val="20"/>
          <w:lang w:val="en-US"/>
        </w:rPr>
        <w:t xml:space="preserve">Subject to </w:t>
      </w:r>
      <w:r w:rsidRPr="00017451">
        <w:rPr>
          <w:rFonts w:cs="Arial"/>
          <w:szCs w:val="20"/>
          <w:lang w:val="en-US"/>
        </w:rPr>
        <w:t xml:space="preserve">a purchase order </w:t>
      </w:r>
      <w:r>
        <w:rPr>
          <w:rFonts w:cs="Arial"/>
          <w:szCs w:val="20"/>
          <w:lang w:val="en-US"/>
        </w:rPr>
        <w:t xml:space="preserve">from </w:t>
      </w:r>
      <w:r w:rsidR="001157CC">
        <w:rPr>
          <w:rFonts w:cs="Arial"/>
          <w:szCs w:val="20"/>
          <w:lang w:val="en-US"/>
        </w:rPr>
        <w:t>Contractor</w:t>
      </w:r>
      <w:r>
        <w:rPr>
          <w:rFonts w:cs="Arial"/>
          <w:szCs w:val="20"/>
          <w:lang w:val="en-US"/>
        </w:rPr>
        <w:t xml:space="preserve">, </w:t>
      </w:r>
      <w:r w:rsidR="001157CC">
        <w:rPr>
          <w:rFonts w:cs="Arial"/>
          <w:szCs w:val="20"/>
          <w:lang w:val="en-US"/>
        </w:rPr>
        <w:t>Company</w:t>
      </w:r>
      <w:r w:rsidR="00987B05" w:rsidRPr="00C81A82">
        <w:rPr>
          <w:rFonts w:cs="Arial"/>
          <w:szCs w:val="20"/>
          <w:lang w:val="en-US"/>
        </w:rPr>
        <w:t xml:space="preserve"> will provide </w:t>
      </w:r>
      <w:r w:rsidR="001157CC">
        <w:rPr>
          <w:rFonts w:cs="Arial"/>
          <w:szCs w:val="20"/>
          <w:lang w:val="en-US"/>
        </w:rPr>
        <w:t>Contractor</w:t>
      </w:r>
      <w:r w:rsidR="00987B05" w:rsidRPr="00C81A82">
        <w:rPr>
          <w:rFonts w:cs="Arial"/>
          <w:szCs w:val="20"/>
          <w:lang w:val="en-US"/>
        </w:rPr>
        <w:t xml:space="preserve"> with the </w:t>
      </w:r>
      <w:r w:rsidR="00987B05">
        <w:rPr>
          <w:rFonts w:cs="Arial"/>
          <w:szCs w:val="20"/>
          <w:lang w:val="en-US"/>
        </w:rPr>
        <w:t>Support Services</w:t>
      </w:r>
      <w:r w:rsidR="00987B05" w:rsidRPr="00C81A82">
        <w:rPr>
          <w:rFonts w:cs="Arial"/>
          <w:szCs w:val="20"/>
          <w:lang w:val="en-US"/>
        </w:rPr>
        <w:t xml:space="preserve"> set forth </w:t>
      </w:r>
      <w:r w:rsidR="00987B05">
        <w:rPr>
          <w:rFonts w:cs="Arial"/>
          <w:szCs w:val="20"/>
          <w:lang w:val="en-US"/>
        </w:rPr>
        <w:t>below:</w:t>
      </w:r>
    </w:p>
    <w:p w:rsidR="00EC031A" w:rsidRPr="00C81A82" w:rsidRDefault="001157CC" w:rsidP="00987B05">
      <w:pPr>
        <w:numPr>
          <w:ilvl w:val="2"/>
          <w:numId w:val="17"/>
        </w:numPr>
        <w:jc w:val="both"/>
        <w:rPr>
          <w:rFonts w:cs="Arial"/>
          <w:szCs w:val="20"/>
          <w:lang w:val="en-US"/>
        </w:rPr>
      </w:pPr>
      <w:r>
        <w:rPr>
          <w:rFonts w:cs="Arial"/>
          <w:szCs w:val="20"/>
          <w:lang w:val="en-US"/>
        </w:rPr>
        <w:lastRenderedPageBreak/>
        <w:t>Company</w:t>
      </w:r>
      <w:r w:rsidR="00EC031A" w:rsidRPr="00C81A82">
        <w:rPr>
          <w:rFonts w:cs="Arial"/>
          <w:szCs w:val="20"/>
          <w:lang w:val="en-US"/>
        </w:rPr>
        <w:t xml:space="preserve"> agrees to provide </w:t>
      </w:r>
      <w:r w:rsidR="00B26ECF">
        <w:rPr>
          <w:rFonts w:cs="Arial"/>
          <w:szCs w:val="20"/>
          <w:lang w:val="en-US"/>
        </w:rPr>
        <w:t xml:space="preserve">reasonable </w:t>
      </w:r>
      <w:r w:rsidR="005819CC">
        <w:rPr>
          <w:rFonts w:cs="Arial"/>
          <w:szCs w:val="20"/>
          <w:lang w:val="en-US"/>
        </w:rPr>
        <w:t xml:space="preserve">sales and marketing </w:t>
      </w:r>
      <w:r w:rsidR="00EC031A" w:rsidRPr="00C81A82">
        <w:rPr>
          <w:rFonts w:cs="Arial"/>
          <w:szCs w:val="20"/>
          <w:lang w:val="en-US"/>
        </w:rPr>
        <w:t xml:space="preserve">support to </w:t>
      </w:r>
      <w:r>
        <w:rPr>
          <w:rFonts w:cs="Arial"/>
          <w:szCs w:val="20"/>
          <w:lang w:val="en-US"/>
        </w:rPr>
        <w:t>Contractor</w:t>
      </w:r>
      <w:r w:rsidR="00EC031A" w:rsidRPr="00C81A82">
        <w:rPr>
          <w:rFonts w:cs="Arial"/>
          <w:szCs w:val="20"/>
          <w:lang w:val="en-US"/>
        </w:rPr>
        <w:t xml:space="preserve"> for </w:t>
      </w:r>
      <w:r>
        <w:rPr>
          <w:rFonts w:cs="Arial"/>
          <w:szCs w:val="20"/>
          <w:lang w:val="en-US"/>
        </w:rPr>
        <w:t>Contractor</w:t>
      </w:r>
      <w:r w:rsidR="00EC031A" w:rsidRPr="00C81A82">
        <w:rPr>
          <w:rFonts w:cs="Arial"/>
          <w:szCs w:val="20"/>
          <w:lang w:val="en-US"/>
        </w:rPr>
        <w:t xml:space="preserve"> </w:t>
      </w:r>
      <w:r w:rsidR="00EC031A">
        <w:rPr>
          <w:rFonts w:cs="Arial"/>
          <w:szCs w:val="20"/>
          <w:lang w:val="en-US"/>
        </w:rPr>
        <w:t>to be able to identify, create O</w:t>
      </w:r>
      <w:r w:rsidR="00EC031A" w:rsidRPr="00C81A82">
        <w:rPr>
          <w:rFonts w:cs="Arial"/>
          <w:szCs w:val="20"/>
          <w:lang w:val="en-US"/>
        </w:rPr>
        <w:t>pportunities and s</w:t>
      </w:r>
      <w:r w:rsidR="00EC031A">
        <w:rPr>
          <w:rFonts w:cs="Arial"/>
          <w:szCs w:val="20"/>
          <w:lang w:val="en-US"/>
        </w:rPr>
        <w:t>uccessfully transform O</w:t>
      </w:r>
      <w:r w:rsidR="00EC031A" w:rsidRPr="00C81A82">
        <w:rPr>
          <w:rFonts w:cs="Arial"/>
          <w:szCs w:val="20"/>
          <w:lang w:val="en-US"/>
        </w:rPr>
        <w:t>pportunities into sales.</w:t>
      </w:r>
    </w:p>
    <w:p w:rsidR="00CE6D12" w:rsidRDefault="001157CC" w:rsidP="00987B05">
      <w:pPr>
        <w:numPr>
          <w:ilvl w:val="2"/>
          <w:numId w:val="17"/>
        </w:numPr>
        <w:jc w:val="both"/>
        <w:rPr>
          <w:rFonts w:cs="Arial"/>
          <w:szCs w:val="20"/>
          <w:lang w:val="en-US"/>
        </w:rPr>
      </w:pPr>
      <w:r>
        <w:rPr>
          <w:rFonts w:cs="Arial"/>
          <w:szCs w:val="20"/>
          <w:lang w:val="en-US"/>
        </w:rPr>
        <w:t>Company</w:t>
      </w:r>
      <w:r w:rsidR="00EC031A" w:rsidRPr="00C81A82">
        <w:rPr>
          <w:rFonts w:cs="Arial"/>
          <w:szCs w:val="20"/>
          <w:lang w:val="en-US"/>
        </w:rPr>
        <w:t xml:space="preserve"> </w:t>
      </w:r>
      <w:r w:rsidR="00017451">
        <w:rPr>
          <w:rFonts w:cs="Arial"/>
          <w:szCs w:val="20"/>
          <w:lang w:val="en-US"/>
        </w:rPr>
        <w:t>will</w:t>
      </w:r>
      <w:r w:rsidR="00EC031A" w:rsidRPr="00C81A82">
        <w:rPr>
          <w:rFonts w:cs="Arial"/>
          <w:szCs w:val="20"/>
          <w:lang w:val="en-US"/>
        </w:rPr>
        <w:t xml:space="preserve"> </w:t>
      </w:r>
      <w:r w:rsidR="00CE6D12">
        <w:rPr>
          <w:rFonts w:cs="Arial"/>
          <w:szCs w:val="20"/>
          <w:lang w:val="en-US"/>
        </w:rPr>
        <w:t>train</w:t>
      </w:r>
      <w:r w:rsidR="00EC031A" w:rsidRPr="00C81A82">
        <w:rPr>
          <w:rFonts w:cs="Arial"/>
          <w:szCs w:val="20"/>
          <w:lang w:val="en-US"/>
        </w:rPr>
        <w:t xml:space="preserve"> </w:t>
      </w:r>
      <w:r>
        <w:rPr>
          <w:rFonts w:cs="Arial"/>
          <w:szCs w:val="20"/>
          <w:lang w:val="en-US"/>
        </w:rPr>
        <w:t>Contractor</w:t>
      </w:r>
      <w:r w:rsidR="00EC031A">
        <w:rPr>
          <w:rFonts w:cs="Arial"/>
          <w:szCs w:val="20"/>
          <w:lang w:val="en-US"/>
        </w:rPr>
        <w:t>’s</w:t>
      </w:r>
      <w:r w:rsidR="00EC031A" w:rsidRPr="00C81A82">
        <w:rPr>
          <w:rFonts w:cs="Arial"/>
          <w:szCs w:val="20"/>
          <w:lang w:val="en-US"/>
        </w:rPr>
        <w:t xml:space="preserve"> </w:t>
      </w:r>
      <w:r w:rsidR="00CE6D12">
        <w:rPr>
          <w:rFonts w:cs="Arial"/>
          <w:szCs w:val="20"/>
          <w:lang w:val="en-US"/>
        </w:rPr>
        <w:t>personnel</w:t>
      </w:r>
      <w:r w:rsidR="00EC031A" w:rsidRPr="00C81A82">
        <w:rPr>
          <w:rFonts w:cs="Arial"/>
          <w:szCs w:val="20"/>
          <w:lang w:val="en-US"/>
        </w:rPr>
        <w:t xml:space="preserve"> on the Product functionalities, </w:t>
      </w:r>
      <w:r w:rsidR="00EC031A">
        <w:rPr>
          <w:rFonts w:cs="Arial"/>
          <w:szCs w:val="20"/>
          <w:lang w:val="en-US"/>
        </w:rPr>
        <w:t>features and sales strategies</w:t>
      </w:r>
      <w:r w:rsidR="00017451">
        <w:rPr>
          <w:rFonts w:cs="Arial"/>
          <w:szCs w:val="20"/>
          <w:lang w:val="en-US"/>
        </w:rPr>
        <w:t xml:space="preserve">, </w:t>
      </w:r>
      <w:r w:rsidR="00017451" w:rsidRPr="00CE6D12">
        <w:rPr>
          <w:rFonts w:cs="Arial"/>
          <w:szCs w:val="20"/>
          <w:lang w:val="en-US"/>
        </w:rPr>
        <w:t xml:space="preserve">so as to enable them to carry out First and Second Level Support as defined in </w:t>
      </w:r>
      <w:r>
        <w:rPr>
          <w:rFonts w:cs="Arial"/>
          <w:szCs w:val="20"/>
          <w:lang w:val="en-US"/>
        </w:rPr>
        <w:t>Company</w:t>
      </w:r>
      <w:r w:rsidR="00017451" w:rsidRPr="00CE6D12">
        <w:rPr>
          <w:rFonts w:cs="Arial"/>
          <w:szCs w:val="20"/>
          <w:lang w:val="en-US"/>
        </w:rPr>
        <w:t>’s Maintenance and Support Agreement</w:t>
      </w:r>
      <w:r w:rsidR="00017451">
        <w:rPr>
          <w:rFonts w:cs="Arial"/>
          <w:szCs w:val="20"/>
          <w:lang w:val="en-US"/>
        </w:rPr>
        <w:t>,</w:t>
      </w:r>
      <w:r w:rsidR="00CE6D12" w:rsidRPr="00CE6D12">
        <w:rPr>
          <w:rFonts w:cs="Arial"/>
          <w:szCs w:val="20"/>
          <w:lang w:val="en-US"/>
        </w:rPr>
        <w:t xml:space="preserve"> </w:t>
      </w:r>
      <w:r w:rsidR="00CE6D12" w:rsidRPr="00C81A82">
        <w:rPr>
          <w:rFonts w:cs="Arial"/>
          <w:szCs w:val="20"/>
          <w:lang w:val="en-US"/>
        </w:rPr>
        <w:t xml:space="preserve">at </w:t>
      </w:r>
      <w:r>
        <w:rPr>
          <w:rFonts w:cs="Arial"/>
          <w:szCs w:val="20"/>
          <w:lang w:val="en-US"/>
        </w:rPr>
        <w:t>Company</w:t>
      </w:r>
      <w:r w:rsidR="00CE6D12" w:rsidRPr="00C81A82">
        <w:rPr>
          <w:rFonts w:cs="Arial"/>
          <w:szCs w:val="20"/>
          <w:lang w:val="en-US"/>
        </w:rPr>
        <w:t>’s then current r</w:t>
      </w:r>
      <w:r w:rsidR="00CE6D12">
        <w:rPr>
          <w:rFonts w:cs="Arial"/>
          <w:szCs w:val="20"/>
          <w:lang w:val="en-US"/>
        </w:rPr>
        <w:t>ates for such services</w:t>
      </w:r>
      <w:r w:rsidR="00EC031A">
        <w:rPr>
          <w:rFonts w:cs="Arial"/>
          <w:szCs w:val="20"/>
          <w:lang w:val="en-US"/>
        </w:rPr>
        <w:t xml:space="preserve">. </w:t>
      </w:r>
      <w:r w:rsidR="004C41DE">
        <w:rPr>
          <w:rFonts w:cs="Arial"/>
          <w:szCs w:val="20"/>
          <w:lang w:val="en-US"/>
        </w:rPr>
        <w:t>These trainings w</w:t>
      </w:r>
      <w:r w:rsidR="004C41DE" w:rsidRPr="00C81A82">
        <w:rPr>
          <w:rFonts w:cs="Arial"/>
          <w:szCs w:val="20"/>
          <w:lang w:val="en-US"/>
        </w:rPr>
        <w:t xml:space="preserve">ill be held at </w:t>
      </w:r>
      <w:r>
        <w:rPr>
          <w:rFonts w:cs="Arial"/>
          <w:szCs w:val="20"/>
          <w:lang w:val="en-US"/>
        </w:rPr>
        <w:t>Company</w:t>
      </w:r>
      <w:r w:rsidR="004C41DE" w:rsidRPr="00C81A82">
        <w:rPr>
          <w:rFonts w:cs="Arial"/>
          <w:szCs w:val="20"/>
          <w:lang w:val="en-US"/>
        </w:rPr>
        <w:t xml:space="preserve">’s premises or at </w:t>
      </w:r>
      <w:r>
        <w:rPr>
          <w:rFonts w:cs="Arial"/>
          <w:szCs w:val="20"/>
          <w:lang w:val="en-US"/>
        </w:rPr>
        <w:t>Contractor</w:t>
      </w:r>
      <w:r w:rsidR="004C41DE">
        <w:rPr>
          <w:rFonts w:cs="Arial"/>
          <w:szCs w:val="20"/>
          <w:lang w:val="en-US"/>
        </w:rPr>
        <w:t>’s premises, as agreed on a case by case basis.</w:t>
      </w:r>
      <w:r w:rsidR="004C41DE" w:rsidRPr="00C81A82">
        <w:rPr>
          <w:rFonts w:cs="Arial"/>
          <w:szCs w:val="20"/>
          <w:lang w:val="en-US"/>
        </w:rPr>
        <w:t xml:space="preserve"> All travel and subsistence that may be required for </w:t>
      </w:r>
      <w:r>
        <w:rPr>
          <w:rFonts w:cs="Arial"/>
          <w:szCs w:val="20"/>
          <w:lang w:val="en-US"/>
        </w:rPr>
        <w:t>Contractor</w:t>
      </w:r>
      <w:r w:rsidR="004C41DE">
        <w:rPr>
          <w:rFonts w:cs="Arial"/>
          <w:szCs w:val="20"/>
          <w:lang w:val="en-US"/>
        </w:rPr>
        <w:t>’s</w:t>
      </w:r>
      <w:r w:rsidR="004C41DE" w:rsidRPr="00C81A82">
        <w:rPr>
          <w:rFonts w:cs="Arial"/>
          <w:szCs w:val="20"/>
          <w:lang w:val="en-US"/>
        </w:rPr>
        <w:t xml:space="preserve"> employees to attend the training will be borne by </w:t>
      </w:r>
      <w:r>
        <w:rPr>
          <w:rFonts w:cs="Arial"/>
          <w:szCs w:val="20"/>
          <w:lang w:val="en-US"/>
        </w:rPr>
        <w:t>Contractor</w:t>
      </w:r>
      <w:r w:rsidR="004C41DE" w:rsidRPr="00C81A82">
        <w:rPr>
          <w:rFonts w:cs="Arial"/>
          <w:szCs w:val="20"/>
          <w:lang w:val="en-US"/>
        </w:rPr>
        <w:t>.</w:t>
      </w:r>
      <w:r w:rsidR="004C41DE">
        <w:rPr>
          <w:rFonts w:cs="Arial"/>
          <w:szCs w:val="20"/>
          <w:lang w:val="en-US"/>
        </w:rPr>
        <w:t xml:space="preserve"> The Parties have agreed that only </w:t>
      </w:r>
      <w:r w:rsidR="00CE6D12">
        <w:rPr>
          <w:rFonts w:cs="Arial"/>
          <w:szCs w:val="20"/>
          <w:lang w:val="en-US"/>
        </w:rPr>
        <w:t>the</w:t>
      </w:r>
      <w:r w:rsidR="00EC031A" w:rsidRPr="00C81A82">
        <w:rPr>
          <w:rFonts w:cs="Arial"/>
          <w:szCs w:val="20"/>
          <w:lang w:val="en-US"/>
        </w:rPr>
        <w:t xml:space="preserve"> </w:t>
      </w:r>
      <w:r w:rsidR="00CE6D12">
        <w:rPr>
          <w:rFonts w:cs="Arial"/>
          <w:szCs w:val="20"/>
          <w:lang w:val="en-US"/>
        </w:rPr>
        <w:t xml:space="preserve">first </w:t>
      </w:r>
      <w:r w:rsidR="00EC031A" w:rsidRPr="00C81A82">
        <w:rPr>
          <w:rFonts w:cs="Arial"/>
          <w:szCs w:val="20"/>
          <w:lang w:val="en-US"/>
        </w:rPr>
        <w:t>training</w:t>
      </w:r>
      <w:r w:rsidR="00CE6D12">
        <w:rPr>
          <w:rFonts w:cs="Arial"/>
          <w:szCs w:val="20"/>
          <w:lang w:val="en-US"/>
        </w:rPr>
        <w:t xml:space="preserve">, </w:t>
      </w:r>
      <w:r w:rsidR="004C41DE">
        <w:rPr>
          <w:rFonts w:cs="Arial"/>
          <w:szCs w:val="20"/>
          <w:lang w:val="en-US"/>
        </w:rPr>
        <w:t xml:space="preserve">whereby the </w:t>
      </w:r>
      <w:r>
        <w:rPr>
          <w:rFonts w:cs="Arial"/>
          <w:szCs w:val="20"/>
          <w:lang w:val="en-US"/>
        </w:rPr>
        <w:t>Company</w:t>
      </w:r>
      <w:r w:rsidR="00CE6D12" w:rsidRPr="00C81A82">
        <w:rPr>
          <w:rFonts w:cs="Arial"/>
          <w:szCs w:val="20"/>
          <w:lang w:val="en-US"/>
        </w:rPr>
        <w:t xml:space="preserve"> shall train up to </w:t>
      </w:r>
      <w:r w:rsidR="00CE6D12">
        <w:rPr>
          <w:rFonts w:cs="Arial"/>
          <w:szCs w:val="20"/>
          <w:lang w:val="en-US"/>
        </w:rPr>
        <w:t>[10</w:t>
      </w:r>
      <w:proofErr w:type="gramStart"/>
      <w:r w:rsidR="00CE6D12">
        <w:rPr>
          <w:rFonts w:cs="Arial"/>
          <w:szCs w:val="20"/>
          <w:lang w:val="en-US"/>
        </w:rPr>
        <w:t>][</w:t>
      </w:r>
      <w:proofErr w:type="gramEnd"/>
      <w:r w:rsidR="00CE6D12">
        <w:rPr>
          <w:rFonts w:cs="Arial"/>
          <w:szCs w:val="20"/>
          <w:lang w:val="en-US"/>
        </w:rPr>
        <w:t>20][30]</w:t>
      </w:r>
      <w:r w:rsidR="00CE6D12" w:rsidRPr="00C81A82">
        <w:rPr>
          <w:rFonts w:cs="Arial"/>
          <w:szCs w:val="20"/>
          <w:lang w:val="en-US"/>
        </w:rPr>
        <w:t xml:space="preserve"> employees from </w:t>
      </w:r>
      <w:r>
        <w:rPr>
          <w:rFonts w:cs="Arial"/>
          <w:szCs w:val="20"/>
          <w:lang w:val="en-US"/>
        </w:rPr>
        <w:t>Contractor</w:t>
      </w:r>
      <w:r w:rsidR="00CE6D12">
        <w:rPr>
          <w:rFonts w:cs="Arial"/>
          <w:szCs w:val="20"/>
          <w:lang w:val="en-US"/>
        </w:rPr>
        <w:t>’s</w:t>
      </w:r>
      <w:r w:rsidR="00CE6D12" w:rsidRPr="00C81A82">
        <w:rPr>
          <w:rFonts w:cs="Arial"/>
          <w:szCs w:val="20"/>
          <w:lang w:val="en-US"/>
        </w:rPr>
        <w:t xml:space="preserve"> organization</w:t>
      </w:r>
      <w:r w:rsidR="004C41DE">
        <w:rPr>
          <w:rFonts w:cs="Arial"/>
          <w:szCs w:val="20"/>
          <w:lang w:val="en-US"/>
        </w:rPr>
        <w:t xml:space="preserve"> </w:t>
      </w:r>
      <w:r w:rsidR="00EC031A" w:rsidRPr="00C81A82">
        <w:rPr>
          <w:rFonts w:cs="Arial"/>
          <w:szCs w:val="20"/>
          <w:lang w:val="en-US"/>
        </w:rPr>
        <w:t xml:space="preserve">at </w:t>
      </w:r>
      <w:r>
        <w:rPr>
          <w:rFonts w:cs="Arial"/>
          <w:szCs w:val="20"/>
          <w:lang w:val="en-US"/>
        </w:rPr>
        <w:t>Contractor</w:t>
      </w:r>
      <w:r w:rsidR="004C41DE">
        <w:rPr>
          <w:rFonts w:cs="Arial"/>
          <w:szCs w:val="20"/>
          <w:lang w:val="en-US"/>
        </w:rPr>
        <w:t xml:space="preserve">’s premises, </w:t>
      </w:r>
      <w:r w:rsidR="00017451">
        <w:rPr>
          <w:rFonts w:cs="Arial"/>
          <w:szCs w:val="20"/>
          <w:lang w:val="en-US"/>
        </w:rPr>
        <w:t>shall</w:t>
      </w:r>
      <w:r w:rsidR="004C41DE">
        <w:rPr>
          <w:rFonts w:cs="Arial"/>
          <w:szCs w:val="20"/>
          <w:lang w:val="en-US"/>
        </w:rPr>
        <w:t xml:space="preserve"> be held at </w:t>
      </w:r>
      <w:r w:rsidR="00017451">
        <w:rPr>
          <w:rFonts w:cs="Arial"/>
          <w:szCs w:val="20"/>
          <w:lang w:val="en-US"/>
        </w:rPr>
        <w:t xml:space="preserve">no charge for the </w:t>
      </w:r>
      <w:r>
        <w:rPr>
          <w:rFonts w:cs="Arial"/>
          <w:szCs w:val="20"/>
          <w:lang w:val="en-US"/>
        </w:rPr>
        <w:t>Contractor</w:t>
      </w:r>
      <w:r w:rsidR="004C41DE">
        <w:rPr>
          <w:rFonts w:cs="Arial"/>
          <w:szCs w:val="20"/>
          <w:lang w:val="en-US"/>
        </w:rPr>
        <w:t>.</w:t>
      </w:r>
    </w:p>
    <w:p w:rsidR="00EC031A" w:rsidRDefault="001157CC" w:rsidP="00987B05">
      <w:pPr>
        <w:numPr>
          <w:ilvl w:val="2"/>
          <w:numId w:val="17"/>
        </w:numPr>
        <w:jc w:val="both"/>
        <w:rPr>
          <w:rFonts w:cs="Arial"/>
          <w:szCs w:val="20"/>
          <w:lang w:val="en-US"/>
        </w:rPr>
      </w:pPr>
      <w:r>
        <w:rPr>
          <w:rFonts w:cs="Arial"/>
          <w:szCs w:val="20"/>
          <w:lang w:val="en-US"/>
        </w:rPr>
        <w:t>Company</w:t>
      </w:r>
      <w:r w:rsidR="00B26ECF" w:rsidRPr="00C81A82">
        <w:rPr>
          <w:rFonts w:cs="Arial"/>
          <w:szCs w:val="20"/>
          <w:lang w:val="en-US"/>
        </w:rPr>
        <w:t xml:space="preserve"> will </w:t>
      </w:r>
      <w:r w:rsidR="00B26ECF">
        <w:rPr>
          <w:rFonts w:cs="Arial"/>
          <w:szCs w:val="20"/>
          <w:lang w:val="en-US"/>
        </w:rPr>
        <w:t xml:space="preserve">also </w:t>
      </w:r>
      <w:r w:rsidR="00B26ECF" w:rsidRPr="00C81A82">
        <w:rPr>
          <w:rFonts w:cs="Arial"/>
          <w:szCs w:val="20"/>
          <w:lang w:val="en-US"/>
        </w:rPr>
        <w:t xml:space="preserve">provide </w:t>
      </w:r>
      <w:r w:rsidR="00B26ECF">
        <w:rPr>
          <w:rFonts w:cs="Arial"/>
          <w:szCs w:val="20"/>
          <w:lang w:val="en-US"/>
        </w:rPr>
        <w:t>Customers</w:t>
      </w:r>
      <w:r w:rsidR="00B26ECF" w:rsidRPr="00C81A82">
        <w:rPr>
          <w:rFonts w:cs="Arial"/>
          <w:szCs w:val="20"/>
          <w:lang w:val="en-US"/>
        </w:rPr>
        <w:t xml:space="preserve"> </w:t>
      </w:r>
      <w:r w:rsidR="00B26ECF">
        <w:rPr>
          <w:rFonts w:cs="Arial"/>
          <w:szCs w:val="20"/>
          <w:lang w:val="en-US"/>
        </w:rPr>
        <w:t xml:space="preserve">with </w:t>
      </w:r>
      <w:r w:rsidR="00B26ECF" w:rsidRPr="00C81A82">
        <w:rPr>
          <w:rFonts w:cs="Arial"/>
          <w:szCs w:val="20"/>
          <w:lang w:val="en-US"/>
        </w:rPr>
        <w:t xml:space="preserve">training in the operation, maintenance and support of the </w:t>
      </w:r>
      <w:r w:rsidR="00B26ECF">
        <w:rPr>
          <w:rFonts w:cs="Arial"/>
          <w:szCs w:val="20"/>
          <w:lang w:val="en-US"/>
        </w:rPr>
        <w:t>Products</w:t>
      </w:r>
      <w:r w:rsidR="00B26ECF" w:rsidRPr="00C81A82">
        <w:rPr>
          <w:rFonts w:cs="Arial"/>
          <w:szCs w:val="20"/>
          <w:lang w:val="en-US"/>
        </w:rPr>
        <w:t xml:space="preserve"> at </w:t>
      </w:r>
      <w:r>
        <w:rPr>
          <w:rFonts w:cs="Arial"/>
          <w:szCs w:val="20"/>
          <w:lang w:val="en-US"/>
        </w:rPr>
        <w:t>Company</w:t>
      </w:r>
      <w:r w:rsidR="00B26ECF" w:rsidRPr="00C81A82">
        <w:rPr>
          <w:rFonts w:cs="Arial"/>
          <w:szCs w:val="20"/>
          <w:lang w:val="en-US"/>
        </w:rPr>
        <w:t>’s then current rates for such services.</w:t>
      </w:r>
    </w:p>
    <w:p w:rsidR="00CE6D12" w:rsidRDefault="001157CC" w:rsidP="00987B05">
      <w:pPr>
        <w:numPr>
          <w:ilvl w:val="2"/>
          <w:numId w:val="17"/>
        </w:numPr>
        <w:jc w:val="both"/>
        <w:rPr>
          <w:rFonts w:cs="Arial"/>
          <w:szCs w:val="20"/>
          <w:lang w:val="en-US"/>
        </w:rPr>
      </w:pPr>
      <w:r>
        <w:rPr>
          <w:rFonts w:cs="Arial"/>
          <w:szCs w:val="20"/>
          <w:lang w:val="en-US"/>
        </w:rPr>
        <w:t>Company</w:t>
      </w:r>
      <w:r w:rsidR="00B47F0D" w:rsidRPr="00CE6D12">
        <w:rPr>
          <w:rFonts w:cs="Arial"/>
          <w:szCs w:val="20"/>
          <w:lang w:val="en-US"/>
        </w:rPr>
        <w:t xml:space="preserve"> shall provide </w:t>
      </w:r>
      <w:r w:rsidR="00CE6D12" w:rsidRPr="00CE6D12">
        <w:rPr>
          <w:rFonts w:cs="Arial"/>
          <w:szCs w:val="20"/>
          <w:lang w:val="en-US"/>
        </w:rPr>
        <w:t xml:space="preserve">to </w:t>
      </w:r>
      <w:r>
        <w:rPr>
          <w:rFonts w:cs="Arial"/>
          <w:szCs w:val="20"/>
          <w:lang w:val="en-US"/>
        </w:rPr>
        <w:t>Contractor</w:t>
      </w:r>
      <w:r w:rsidR="00CE6D12" w:rsidRPr="00CE6D12">
        <w:rPr>
          <w:rFonts w:cs="Arial"/>
          <w:szCs w:val="20"/>
          <w:lang w:val="en-US"/>
        </w:rPr>
        <w:t xml:space="preserve"> </w:t>
      </w:r>
      <w:r w:rsidR="00CE6D12" w:rsidRPr="00C81A82">
        <w:rPr>
          <w:rFonts w:cs="Arial"/>
          <w:szCs w:val="20"/>
          <w:lang w:val="en-US"/>
        </w:rPr>
        <w:t>the</w:t>
      </w:r>
      <w:r w:rsidR="00CE6D12">
        <w:rPr>
          <w:rFonts w:cs="Arial"/>
          <w:szCs w:val="20"/>
          <w:lang w:val="en-US"/>
        </w:rPr>
        <w:t xml:space="preserve"> Second and Third Level Support</w:t>
      </w:r>
      <w:r w:rsidR="00CE6D12" w:rsidRPr="00C81A82">
        <w:rPr>
          <w:rFonts w:cs="Arial"/>
          <w:szCs w:val="20"/>
          <w:lang w:val="en-US"/>
        </w:rPr>
        <w:t xml:space="preserve"> </w:t>
      </w:r>
      <w:r w:rsidR="00B26ECF" w:rsidRPr="00CE6D12">
        <w:rPr>
          <w:rFonts w:cs="Arial"/>
          <w:szCs w:val="20"/>
          <w:lang w:val="en-US"/>
        </w:rPr>
        <w:t xml:space="preserve">as defined in </w:t>
      </w:r>
      <w:r>
        <w:rPr>
          <w:rFonts w:cs="Arial"/>
          <w:szCs w:val="20"/>
          <w:lang w:val="en-US"/>
        </w:rPr>
        <w:t>Company</w:t>
      </w:r>
      <w:r w:rsidR="00B26ECF" w:rsidRPr="00CE6D12">
        <w:rPr>
          <w:rFonts w:cs="Arial"/>
          <w:szCs w:val="20"/>
          <w:lang w:val="en-US"/>
        </w:rPr>
        <w:t>’s Maintenance and Support Agreement</w:t>
      </w:r>
      <w:r w:rsidR="00847843">
        <w:rPr>
          <w:rFonts w:cs="Arial"/>
          <w:szCs w:val="20"/>
          <w:lang w:val="en-US"/>
        </w:rPr>
        <w:t xml:space="preserve"> </w:t>
      </w:r>
      <w:r w:rsidR="00847843" w:rsidRPr="00C81A82">
        <w:rPr>
          <w:rFonts w:cs="Arial"/>
          <w:szCs w:val="20"/>
          <w:lang w:val="en-US"/>
        </w:rPr>
        <w:t xml:space="preserve">at </w:t>
      </w:r>
      <w:r>
        <w:rPr>
          <w:rFonts w:cs="Arial"/>
          <w:szCs w:val="20"/>
          <w:lang w:val="en-US"/>
        </w:rPr>
        <w:t>Company</w:t>
      </w:r>
      <w:r w:rsidR="00847843" w:rsidRPr="00C81A82">
        <w:rPr>
          <w:rFonts w:cs="Arial"/>
          <w:szCs w:val="20"/>
          <w:lang w:val="en-US"/>
        </w:rPr>
        <w:t>’s then current rates for such services</w:t>
      </w:r>
      <w:r w:rsidR="00B26ECF" w:rsidRPr="00CE6D12">
        <w:rPr>
          <w:rFonts w:cs="Arial"/>
          <w:szCs w:val="20"/>
          <w:lang w:val="en-US"/>
        </w:rPr>
        <w:t>.</w:t>
      </w:r>
    </w:p>
    <w:p w:rsidR="00036EC3" w:rsidRDefault="00847843" w:rsidP="00036EC3">
      <w:pPr>
        <w:numPr>
          <w:ilvl w:val="1"/>
          <w:numId w:val="17"/>
        </w:numPr>
        <w:jc w:val="both"/>
        <w:rPr>
          <w:rFonts w:cs="Arial"/>
          <w:szCs w:val="20"/>
          <w:lang w:val="en-US"/>
        </w:rPr>
      </w:pPr>
      <w:r w:rsidRPr="00036EC3">
        <w:rPr>
          <w:rFonts w:cs="Arial"/>
          <w:szCs w:val="20"/>
          <w:lang w:val="en-US"/>
        </w:rPr>
        <w:t xml:space="preserve">In addition, </w:t>
      </w:r>
      <w:r w:rsidR="001157CC">
        <w:rPr>
          <w:rFonts w:cs="Arial"/>
          <w:szCs w:val="20"/>
          <w:lang w:val="en-US"/>
        </w:rPr>
        <w:t>Company</w:t>
      </w:r>
      <w:r w:rsidR="00036EC3" w:rsidRPr="00036EC3">
        <w:rPr>
          <w:rFonts w:cs="Arial"/>
          <w:szCs w:val="20"/>
          <w:lang w:val="en-US"/>
        </w:rPr>
        <w:t xml:space="preserve">, </w:t>
      </w:r>
      <w:r w:rsidR="00036EC3">
        <w:rPr>
          <w:rFonts w:cs="Arial"/>
          <w:szCs w:val="20"/>
          <w:lang w:val="en-US"/>
        </w:rPr>
        <w:t>o</w:t>
      </w:r>
      <w:r w:rsidR="00036EC3" w:rsidRPr="00036EC3">
        <w:rPr>
          <w:rFonts w:cs="Arial"/>
          <w:szCs w:val="20"/>
          <w:lang w:val="en-US"/>
        </w:rPr>
        <w:t>n its own initiative</w:t>
      </w:r>
      <w:r w:rsidR="00036EC3">
        <w:rPr>
          <w:rFonts w:cs="Arial"/>
          <w:szCs w:val="20"/>
          <w:lang w:val="en-US"/>
        </w:rPr>
        <w:t>,</w:t>
      </w:r>
      <w:r w:rsidR="00036EC3" w:rsidRPr="00036EC3">
        <w:rPr>
          <w:rFonts w:cs="Arial"/>
          <w:szCs w:val="20"/>
          <w:lang w:val="en-US"/>
        </w:rPr>
        <w:t xml:space="preserve"> agrees to</w:t>
      </w:r>
      <w:r w:rsidR="00036EC3">
        <w:rPr>
          <w:rFonts w:cs="Arial"/>
          <w:szCs w:val="20"/>
          <w:lang w:val="en-US"/>
        </w:rPr>
        <w:t>:</w:t>
      </w:r>
    </w:p>
    <w:p w:rsidR="00017451" w:rsidRPr="00036EC3" w:rsidRDefault="00017451" w:rsidP="00036EC3">
      <w:pPr>
        <w:numPr>
          <w:ilvl w:val="2"/>
          <w:numId w:val="17"/>
        </w:numPr>
        <w:jc w:val="both"/>
        <w:rPr>
          <w:rFonts w:cs="Arial"/>
          <w:szCs w:val="20"/>
          <w:lang w:val="en-US"/>
        </w:rPr>
      </w:pPr>
      <w:proofErr w:type="gramStart"/>
      <w:r w:rsidRPr="00036EC3">
        <w:rPr>
          <w:rFonts w:cs="Arial"/>
          <w:szCs w:val="20"/>
          <w:lang w:val="en-US"/>
        </w:rPr>
        <w:t>develop</w:t>
      </w:r>
      <w:proofErr w:type="gramEnd"/>
      <w:r w:rsidRPr="00036EC3">
        <w:rPr>
          <w:rFonts w:cs="Arial"/>
          <w:szCs w:val="20"/>
          <w:lang w:val="en-US"/>
        </w:rPr>
        <w:t>, maintain and regularly update the service manuals for First and Second Level Support</w:t>
      </w:r>
      <w:r w:rsidR="00036EC3">
        <w:rPr>
          <w:rFonts w:cs="Arial"/>
          <w:szCs w:val="20"/>
          <w:lang w:val="en-US"/>
        </w:rPr>
        <w:t xml:space="preserve"> </w:t>
      </w:r>
      <w:r w:rsidR="00036EC3" w:rsidRPr="00CE6D12">
        <w:rPr>
          <w:rFonts w:cs="Arial"/>
          <w:szCs w:val="20"/>
          <w:lang w:val="en-US"/>
        </w:rPr>
        <w:t xml:space="preserve">as defined in </w:t>
      </w:r>
      <w:r w:rsidR="001157CC">
        <w:rPr>
          <w:rFonts w:cs="Arial"/>
          <w:szCs w:val="20"/>
          <w:lang w:val="en-US"/>
        </w:rPr>
        <w:t>Company</w:t>
      </w:r>
      <w:r w:rsidR="00036EC3" w:rsidRPr="00CE6D12">
        <w:rPr>
          <w:rFonts w:cs="Arial"/>
          <w:szCs w:val="20"/>
          <w:lang w:val="en-US"/>
        </w:rPr>
        <w:t>’s Maintenance and Support Agreement</w:t>
      </w:r>
      <w:r w:rsidRPr="00036EC3">
        <w:rPr>
          <w:rFonts w:cs="Arial"/>
          <w:szCs w:val="20"/>
          <w:lang w:val="en-US"/>
        </w:rPr>
        <w:t>.</w:t>
      </w:r>
    </w:p>
    <w:p w:rsidR="00036EC3" w:rsidRDefault="00017451" w:rsidP="00987B05">
      <w:pPr>
        <w:numPr>
          <w:ilvl w:val="2"/>
          <w:numId w:val="17"/>
        </w:numPr>
        <w:jc w:val="both"/>
        <w:rPr>
          <w:rFonts w:cs="Arial"/>
          <w:szCs w:val="20"/>
          <w:lang w:val="en-US"/>
        </w:rPr>
      </w:pPr>
      <w:proofErr w:type="gramStart"/>
      <w:r w:rsidRPr="00C81A82">
        <w:rPr>
          <w:rFonts w:cs="Arial"/>
          <w:szCs w:val="20"/>
          <w:lang w:val="en-US"/>
        </w:rPr>
        <w:t>dedicate</w:t>
      </w:r>
      <w:proofErr w:type="gramEnd"/>
      <w:r w:rsidRPr="00C81A82">
        <w:rPr>
          <w:rFonts w:cs="Arial"/>
          <w:szCs w:val="20"/>
          <w:lang w:val="en-US"/>
        </w:rPr>
        <w:t xml:space="preserve"> the necessary resources for the continuous development, enhancement and advancement of the Product.</w:t>
      </w:r>
    </w:p>
    <w:p w:rsidR="00017451" w:rsidRDefault="00036EC3" w:rsidP="00987B05">
      <w:pPr>
        <w:numPr>
          <w:ilvl w:val="2"/>
          <w:numId w:val="17"/>
        </w:numPr>
        <w:jc w:val="both"/>
        <w:rPr>
          <w:rFonts w:cs="Arial"/>
          <w:szCs w:val="20"/>
          <w:lang w:val="en-US"/>
        </w:rPr>
      </w:pPr>
      <w:r>
        <w:rPr>
          <w:rFonts w:cs="Arial"/>
          <w:szCs w:val="20"/>
          <w:lang w:val="en-US"/>
        </w:rPr>
        <w:t>[</w:t>
      </w:r>
      <w:proofErr w:type="gramStart"/>
      <w:r w:rsidR="00017451" w:rsidRPr="00C81A82">
        <w:rPr>
          <w:rFonts w:cs="Arial"/>
          <w:szCs w:val="20"/>
          <w:lang w:val="en-US"/>
        </w:rPr>
        <w:t>update</w:t>
      </w:r>
      <w:proofErr w:type="gramEnd"/>
      <w:r w:rsidR="00017451" w:rsidRPr="00C81A82">
        <w:rPr>
          <w:rFonts w:cs="Arial"/>
          <w:szCs w:val="20"/>
          <w:lang w:val="en-US"/>
        </w:rPr>
        <w:t xml:space="preserve"> the Product to the extent that the Product can match or outperform the competing solutions, and submit the updated version of th</w:t>
      </w:r>
      <w:r w:rsidR="00017451">
        <w:rPr>
          <w:rFonts w:cs="Arial"/>
          <w:szCs w:val="20"/>
          <w:lang w:val="en-US"/>
        </w:rPr>
        <w:t>e Product not later than [6][9][12]</w:t>
      </w:r>
      <w:r w:rsidR="00017451" w:rsidRPr="00C81A82">
        <w:rPr>
          <w:rFonts w:cs="Arial"/>
          <w:szCs w:val="20"/>
          <w:lang w:val="en-US"/>
        </w:rPr>
        <w:t xml:space="preserve"> months from the date of having been notified by </w:t>
      </w:r>
      <w:r w:rsidR="001157CC">
        <w:rPr>
          <w:rFonts w:cs="Arial"/>
          <w:szCs w:val="20"/>
          <w:lang w:val="en-US"/>
        </w:rPr>
        <w:t>Contractor</w:t>
      </w:r>
      <w:r w:rsidR="00017451" w:rsidRPr="00C81A82">
        <w:rPr>
          <w:rFonts w:cs="Arial"/>
          <w:szCs w:val="20"/>
          <w:lang w:val="en-US"/>
        </w:rPr>
        <w:t xml:space="preserve"> of required improvements.</w:t>
      </w:r>
      <w:r w:rsidR="00017451">
        <w:rPr>
          <w:rFonts w:cs="Arial"/>
          <w:szCs w:val="20"/>
          <w:lang w:val="en-US"/>
        </w:rPr>
        <w:t>]</w:t>
      </w:r>
    </w:p>
    <w:p w:rsidR="00847843" w:rsidRDefault="00847843" w:rsidP="00847843">
      <w:pPr>
        <w:numPr>
          <w:ilvl w:val="1"/>
          <w:numId w:val="17"/>
        </w:numPr>
        <w:jc w:val="both"/>
        <w:rPr>
          <w:rFonts w:cs="Arial"/>
          <w:szCs w:val="20"/>
          <w:lang w:val="en-US"/>
        </w:rPr>
      </w:pPr>
      <w:r>
        <w:rPr>
          <w:rFonts w:cs="Arial"/>
          <w:szCs w:val="20"/>
          <w:lang w:val="en-US"/>
        </w:rPr>
        <w:t xml:space="preserve">The procedure of ordering and provision of Support Services may be further specified </w:t>
      </w:r>
      <w:r w:rsidRPr="00C81A82">
        <w:rPr>
          <w:rFonts w:cs="Arial"/>
          <w:szCs w:val="20"/>
          <w:lang w:val="en-US"/>
        </w:rPr>
        <w:t xml:space="preserve">in the </w:t>
      </w:r>
      <w:r w:rsidR="001157CC">
        <w:rPr>
          <w:rFonts w:cs="Arial"/>
          <w:szCs w:val="20"/>
          <w:lang w:val="en-US"/>
        </w:rPr>
        <w:t>Company</w:t>
      </w:r>
      <w:r>
        <w:rPr>
          <w:rFonts w:cs="Arial"/>
          <w:szCs w:val="20"/>
          <w:lang w:val="en-US"/>
        </w:rPr>
        <w:t>’s Maintenance and Support Agreement</w:t>
      </w:r>
      <w:r w:rsidR="00EB1D44">
        <w:rPr>
          <w:rFonts w:cs="Arial"/>
          <w:szCs w:val="20"/>
          <w:lang w:val="en-US"/>
        </w:rPr>
        <w:t>.</w:t>
      </w:r>
    </w:p>
    <w:p w:rsidR="00461839" w:rsidRPr="004A6EA0" w:rsidRDefault="004A6EA0" w:rsidP="00D21D8A">
      <w:pPr>
        <w:numPr>
          <w:ilvl w:val="0"/>
          <w:numId w:val="17"/>
        </w:numPr>
        <w:jc w:val="both"/>
        <w:rPr>
          <w:b/>
          <w:szCs w:val="20"/>
          <w:lang w:val="en-GB"/>
        </w:rPr>
      </w:pPr>
      <w:r>
        <w:rPr>
          <w:b/>
          <w:szCs w:val="20"/>
          <w:lang w:val="en-GB"/>
        </w:rPr>
        <w:t>Terms of purchase</w:t>
      </w:r>
    </w:p>
    <w:p w:rsidR="007D192C" w:rsidRDefault="001157CC" w:rsidP="00D21D8A">
      <w:pPr>
        <w:numPr>
          <w:ilvl w:val="1"/>
          <w:numId w:val="17"/>
        </w:numPr>
        <w:jc w:val="both"/>
        <w:rPr>
          <w:rFonts w:cs="Arial"/>
          <w:szCs w:val="20"/>
          <w:lang w:val="en-US"/>
        </w:rPr>
      </w:pPr>
      <w:r>
        <w:rPr>
          <w:rFonts w:cs="Arial"/>
          <w:szCs w:val="20"/>
          <w:lang w:val="en-US"/>
        </w:rPr>
        <w:t>Contractor</w:t>
      </w:r>
      <w:r w:rsidR="00461839" w:rsidRPr="00C81A82">
        <w:rPr>
          <w:rFonts w:cs="Arial"/>
          <w:szCs w:val="20"/>
          <w:lang w:val="en-US"/>
        </w:rPr>
        <w:t xml:space="preserve"> agrees to purchase from </w:t>
      </w:r>
      <w:r>
        <w:rPr>
          <w:rFonts w:cs="Arial"/>
          <w:szCs w:val="20"/>
          <w:lang w:val="en-US"/>
        </w:rPr>
        <w:t>Company</w:t>
      </w:r>
      <w:r w:rsidR="00461839" w:rsidRPr="00C81A82">
        <w:rPr>
          <w:rFonts w:cs="Arial"/>
          <w:szCs w:val="20"/>
          <w:lang w:val="en-US"/>
        </w:rPr>
        <w:t xml:space="preserve">, and </w:t>
      </w:r>
      <w:r>
        <w:rPr>
          <w:rFonts w:cs="Arial"/>
          <w:szCs w:val="20"/>
          <w:lang w:val="en-US"/>
        </w:rPr>
        <w:t>Company</w:t>
      </w:r>
      <w:r w:rsidR="00461839" w:rsidRPr="00C81A82">
        <w:rPr>
          <w:rFonts w:cs="Arial"/>
          <w:szCs w:val="20"/>
          <w:lang w:val="en-US"/>
        </w:rPr>
        <w:t xml:space="preserve"> agrees to </w:t>
      </w:r>
      <w:r w:rsidR="00816A7B">
        <w:rPr>
          <w:rFonts w:cs="Arial"/>
          <w:szCs w:val="20"/>
          <w:lang w:val="en-US"/>
        </w:rPr>
        <w:t>sell</w:t>
      </w:r>
      <w:r w:rsidR="00461839" w:rsidRPr="00C81A82">
        <w:rPr>
          <w:rFonts w:cs="Arial"/>
          <w:szCs w:val="20"/>
          <w:lang w:val="en-US"/>
        </w:rPr>
        <w:t xml:space="preserve"> to </w:t>
      </w:r>
      <w:r>
        <w:rPr>
          <w:rFonts w:cs="Arial"/>
          <w:szCs w:val="20"/>
          <w:lang w:val="en-US"/>
        </w:rPr>
        <w:t>Contractor</w:t>
      </w:r>
      <w:r w:rsidR="00461839" w:rsidRPr="00C81A82">
        <w:rPr>
          <w:rFonts w:cs="Arial"/>
          <w:szCs w:val="20"/>
          <w:lang w:val="en-US"/>
        </w:rPr>
        <w:t xml:space="preserve"> the Product</w:t>
      </w:r>
      <w:r w:rsidR="00816A7B">
        <w:rPr>
          <w:rFonts w:cs="Arial"/>
          <w:szCs w:val="20"/>
          <w:lang w:val="en-US"/>
        </w:rPr>
        <w:t>s</w:t>
      </w:r>
      <w:r w:rsidR="00461839" w:rsidRPr="00C81A82" w:rsidDel="00172DC0">
        <w:rPr>
          <w:rFonts w:cs="Arial"/>
          <w:szCs w:val="20"/>
          <w:lang w:val="en-US"/>
        </w:rPr>
        <w:t xml:space="preserve"> </w:t>
      </w:r>
      <w:r w:rsidR="00816A7B">
        <w:rPr>
          <w:rFonts w:cs="Arial"/>
          <w:szCs w:val="20"/>
          <w:lang w:val="en-US"/>
        </w:rPr>
        <w:t xml:space="preserve">or Customer Licenses </w:t>
      </w:r>
      <w:r w:rsidR="001947F1">
        <w:rPr>
          <w:rFonts w:cs="Arial"/>
          <w:szCs w:val="20"/>
          <w:lang w:val="en-US"/>
        </w:rPr>
        <w:t>and other services</w:t>
      </w:r>
      <w:r w:rsidR="007D192C">
        <w:rPr>
          <w:rFonts w:cs="Arial"/>
          <w:szCs w:val="20"/>
          <w:lang w:val="en-US"/>
        </w:rPr>
        <w:t>, as the case may be,</w:t>
      </w:r>
      <w:r w:rsidR="001947F1">
        <w:rPr>
          <w:rFonts w:cs="Arial"/>
          <w:szCs w:val="20"/>
          <w:lang w:val="en-US"/>
        </w:rPr>
        <w:t xml:space="preserve"> </w:t>
      </w:r>
      <w:r w:rsidR="00461839" w:rsidRPr="00C81A82">
        <w:rPr>
          <w:rFonts w:cs="Arial"/>
          <w:szCs w:val="20"/>
          <w:lang w:val="en-US"/>
        </w:rPr>
        <w:t xml:space="preserve">set forth in the </w:t>
      </w:r>
      <w:r w:rsidR="0097234D">
        <w:rPr>
          <w:rFonts w:cs="Arial"/>
          <w:szCs w:val="20"/>
          <w:lang w:val="en-US"/>
        </w:rPr>
        <w:t>purchase order</w:t>
      </w:r>
      <w:r w:rsidR="00461839" w:rsidRPr="00C81A82">
        <w:rPr>
          <w:rFonts w:cs="Arial"/>
          <w:szCs w:val="20"/>
          <w:lang w:val="en-US"/>
        </w:rPr>
        <w:t xml:space="preserve">s submitted by </w:t>
      </w:r>
      <w:r>
        <w:rPr>
          <w:rFonts w:cs="Arial"/>
          <w:szCs w:val="20"/>
          <w:lang w:val="en-US"/>
        </w:rPr>
        <w:t>Contractor</w:t>
      </w:r>
      <w:r w:rsidR="00461839" w:rsidRPr="00C81A82">
        <w:rPr>
          <w:rFonts w:cs="Arial"/>
          <w:szCs w:val="20"/>
          <w:lang w:val="en-US"/>
        </w:rPr>
        <w:t xml:space="preserve"> and accepted by </w:t>
      </w:r>
      <w:r>
        <w:rPr>
          <w:rFonts w:cs="Arial"/>
          <w:szCs w:val="20"/>
          <w:lang w:val="en-US"/>
        </w:rPr>
        <w:t>Company</w:t>
      </w:r>
      <w:r w:rsidR="00461839" w:rsidRPr="00C81A82">
        <w:rPr>
          <w:rFonts w:cs="Arial"/>
          <w:szCs w:val="20"/>
          <w:lang w:val="en-US"/>
        </w:rPr>
        <w:t xml:space="preserve"> from time to time, pursuant t</w:t>
      </w:r>
      <w:r w:rsidR="001E1AE5">
        <w:rPr>
          <w:rFonts w:cs="Arial"/>
          <w:szCs w:val="20"/>
          <w:lang w:val="en-US"/>
        </w:rPr>
        <w:t>o the terms of this Agreement</w:t>
      </w:r>
      <w:r w:rsidR="007D192C">
        <w:rPr>
          <w:rFonts w:cs="Arial"/>
          <w:szCs w:val="20"/>
          <w:lang w:val="en-US"/>
        </w:rPr>
        <w:t xml:space="preserve"> </w:t>
      </w:r>
      <w:r w:rsidR="007D192C" w:rsidRPr="00C81A82">
        <w:rPr>
          <w:rFonts w:cs="Arial"/>
          <w:szCs w:val="20"/>
          <w:lang w:val="en-US"/>
        </w:rPr>
        <w:t xml:space="preserve">at the relevant price set forth in </w:t>
      </w:r>
      <w:r>
        <w:rPr>
          <w:rFonts w:cs="Arial"/>
          <w:szCs w:val="20"/>
          <w:lang w:val="en-US"/>
        </w:rPr>
        <w:t>Company</w:t>
      </w:r>
      <w:r w:rsidR="007D192C" w:rsidRPr="00C81A82">
        <w:rPr>
          <w:rFonts w:cs="Arial"/>
          <w:szCs w:val="20"/>
          <w:lang w:val="en-US"/>
        </w:rPr>
        <w:t xml:space="preserve">’s Price List or the project </w:t>
      </w:r>
      <w:r w:rsidR="007D192C">
        <w:rPr>
          <w:rFonts w:cs="Arial"/>
          <w:szCs w:val="20"/>
          <w:lang w:val="en-US"/>
        </w:rPr>
        <w:t xml:space="preserve">or Customer </w:t>
      </w:r>
      <w:r w:rsidR="007D192C" w:rsidRPr="00C81A82">
        <w:rPr>
          <w:rFonts w:cs="Arial"/>
          <w:szCs w:val="20"/>
          <w:lang w:val="en-US"/>
        </w:rPr>
        <w:t xml:space="preserve">specific pricing that may be provided to </w:t>
      </w:r>
      <w:r>
        <w:rPr>
          <w:rFonts w:cs="Arial"/>
          <w:szCs w:val="20"/>
          <w:lang w:val="en-US"/>
        </w:rPr>
        <w:t>Contractor</w:t>
      </w:r>
      <w:r w:rsidR="007D192C" w:rsidRPr="00C81A82">
        <w:rPr>
          <w:rFonts w:cs="Arial"/>
          <w:szCs w:val="20"/>
          <w:lang w:val="en-US"/>
        </w:rPr>
        <w:t xml:space="preserve"> by </w:t>
      </w:r>
      <w:r>
        <w:rPr>
          <w:rFonts w:cs="Arial"/>
          <w:szCs w:val="20"/>
          <w:lang w:val="en-US"/>
        </w:rPr>
        <w:t>Company</w:t>
      </w:r>
      <w:r w:rsidR="001E1AE5">
        <w:rPr>
          <w:rFonts w:cs="Arial"/>
          <w:szCs w:val="20"/>
          <w:lang w:val="en-US"/>
        </w:rPr>
        <w:t xml:space="preserve">. </w:t>
      </w:r>
      <w:r w:rsidR="007D192C" w:rsidRPr="00C81A82">
        <w:rPr>
          <w:rFonts w:cs="Arial"/>
          <w:szCs w:val="20"/>
          <w:lang w:val="en-US"/>
        </w:rPr>
        <w:t xml:space="preserve">Each </w:t>
      </w:r>
      <w:r w:rsidR="007D192C">
        <w:rPr>
          <w:rFonts w:cs="Arial"/>
          <w:szCs w:val="20"/>
          <w:lang w:val="en-US"/>
        </w:rPr>
        <w:t>purchase order</w:t>
      </w:r>
      <w:r w:rsidR="007D192C" w:rsidRPr="00C81A82">
        <w:rPr>
          <w:rFonts w:cs="Arial"/>
          <w:szCs w:val="20"/>
          <w:lang w:val="en-US"/>
        </w:rPr>
        <w:t xml:space="preserve"> shall be duly prepared and sent to </w:t>
      </w:r>
      <w:r>
        <w:rPr>
          <w:rFonts w:cs="Arial"/>
          <w:szCs w:val="20"/>
          <w:lang w:val="en-US"/>
        </w:rPr>
        <w:t>Company</w:t>
      </w:r>
      <w:r w:rsidR="007D192C" w:rsidRPr="00C81A82" w:rsidDel="004F4E1A">
        <w:rPr>
          <w:rFonts w:cs="Arial"/>
          <w:szCs w:val="20"/>
          <w:lang w:val="en-US"/>
        </w:rPr>
        <w:t xml:space="preserve"> </w:t>
      </w:r>
      <w:r w:rsidR="007D192C" w:rsidRPr="00C81A82">
        <w:rPr>
          <w:rFonts w:cs="Arial"/>
          <w:szCs w:val="20"/>
          <w:lang w:val="en-US"/>
        </w:rPr>
        <w:t xml:space="preserve">by </w:t>
      </w:r>
      <w:r>
        <w:rPr>
          <w:rFonts w:cs="Arial"/>
          <w:szCs w:val="20"/>
          <w:lang w:val="en-US"/>
        </w:rPr>
        <w:t>Contractor</w:t>
      </w:r>
      <w:r w:rsidR="007D192C" w:rsidRPr="00C81A82">
        <w:rPr>
          <w:rFonts w:cs="Arial"/>
          <w:szCs w:val="20"/>
          <w:lang w:val="en-US"/>
        </w:rPr>
        <w:t xml:space="preserve"> </w:t>
      </w:r>
      <w:r w:rsidR="007D192C">
        <w:rPr>
          <w:rFonts w:cs="Arial"/>
          <w:szCs w:val="20"/>
          <w:lang w:val="en-US"/>
        </w:rPr>
        <w:t>at least in a format which can be reproduced in writing[</w:t>
      </w:r>
      <w:r w:rsidR="007D192C" w:rsidRPr="00C81A82">
        <w:rPr>
          <w:rFonts w:cs="Arial"/>
          <w:szCs w:val="20"/>
          <w:lang w:val="en-US"/>
        </w:rPr>
        <w:t xml:space="preserve"> to </w:t>
      </w:r>
      <w:r w:rsidR="007D192C">
        <w:rPr>
          <w:rFonts w:cs="Arial"/>
          <w:szCs w:val="20"/>
          <w:lang w:val="en-US"/>
        </w:rPr>
        <w:t xml:space="preserve">electronic mail address only]. </w:t>
      </w:r>
      <w:r w:rsidR="007D192C" w:rsidRPr="00C81A82">
        <w:rPr>
          <w:rFonts w:cs="Arial"/>
          <w:szCs w:val="20"/>
          <w:lang w:val="en-US"/>
        </w:rPr>
        <w:t xml:space="preserve">Each </w:t>
      </w:r>
      <w:r w:rsidR="007D192C">
        <w:rPr>
          <w:rFonts w:cs="Arial"/>
          <w:szCs w:val="20"/>
          <w:lang w:val="en-US"/>
        </w:rPr>
        <w:t>purchase order</w:t>
      </w:r>
      <w:r w:rsidR="007D192C" w:rsidRPr="00C81A82">
        <w:rPr>
          <w:rFonts w:cs="Arial"/>
          <w:szCs w:val="20"/>
          <w:lang w:val="en-US"/>
        </w:rPr>
        <w:t xml:space="preserve"> shall be irrevocable upon written acceptance by </w:t>
      </w:r>
      <w:r>
        <w:rPr>
          <w:rFonts w:cs="Arial"/>
          <w:szCs w:val="20"/>
          <w:lang w:val="en-US"/>
        </w:rPr>
        <w:t>Company</w:t>
      </w:r>
      <w:r w:rsidR="007D192C" w:rsidRPr="00C81A82">
        <w:rPr>
          <w:rFonts w:cs="Arial"/>
          <w:szCs w:val="20"/>
          <w:lang w:val="en-US"/>
        </w:rPr>
        <w:t>.</w:t>
      </w:r>
    </w:p>
    <w:p w:rsidR="00461839" w:rsidRPr="00C81A82" w:rsidRDefault="00461839" w:rsidP="00D21D8A">
      <w:pPr>
        <w:numPr>
          <w:ilvl w:val="1"/>
          <w:numId w:val="17"/>
        </w:numPr>
        <w:jc w:val="both"/>
        <w:rPr>
          <w:rFonts w:cs="Arial"/>
          <w:szCs w:val="20"/>
          <w:lang w:val="en-US"/>
        </w:rPr>
      </w:pPr>
      <w:r w:rsidRPr="00C81A82">
        <w:rPr>
          <w:rFonts w:cs="Arial"/>
          <w:szCs w:val="20"/>
          <w:lang w:val="en-US"/>
        </w:rPr>
        <w:t xml:space="preserve">All </w:t>
      </w:r>
      <w:r w:rsidR="007E7C52">
        <w:rPr>
          <w:rFonts w:cs="Arial"/>
          <w:szCs w:val="20"/>
          <w:lang w:val="en-US"/>
        </w:rPr>
        <w:t>Products</w:t>
      </w:r>
      <w:r w:rsidRPr="00C81A82">
        <w:rPr>
          <w:rFonts w:cs="Arial"/>
          <w:szCs w:val="20"/>
          <w:lang w:val="en-US"/>
        </w:rPr>
        <w:t xml:space="preserve"> </w:t>
      </w:r>
      <w:r w:rsidR="001947F1">
        <w:rPr>
          <w:rFonts w:cs="Arial"/>
          <w:szCs w:val="20"/>
          <w:lang w:val="en-US"/>
        </w:rPr>
        <w:t xml:space="preserve">or Customer Licenses and other services </w:t>
      </w:r>
      <w:r w:rsidRPr="00C81A82">
        <w:rPr>
          <w:rFonts w:cs="Arial"/>
          <w:szCs w:val="20"/>
          <w:lang w:val="en-US"/>
        </w:rPr>
        <w:t xml:space="preserve">purchased by </w:t>
      </w:r>
      <w:r w:rsidR="001157CC">
        <w:rPr>
          <w:rFonts w:cs="Arial"/>
          <w:szCs w:val="20"/>
          <w:lang w:val="en-US"/>
        </w:rPr>
        <w:t>Contractor</w:t>
      </w:r>
      <w:r w:rsidRPr="00C81A82">
        <w:rPr>
          <w:rFonts w:cs="Arial"/>
          <w:szCs w:val="20"/>
          <w:lang w:val="en-US"/>
        </w:rPr>
        <w:t xml:space="preserve"> hereunder will be delivered by </w:t>
      </w:r>
      <w:r w:rsidR="001157CC">
        <w:rPr>
          <w:rFonts w:cs="Arial"/>
          <w:szCs w:val="20"/>
          <w:lang w:val="en-US"/>
        </w:rPr>
        <w:t>Company</w:t>
      </w:r>
      <w:r w:rsidRPr="00C81A82">
        <w:rPr>
          <w:rFonts w:cs="Arial"/>
          <w:szCs w:val="20"/>
          <w:lang w:val="en-US"/>
        </w:rPr>
        <w:t xml:space="preserve"> to </w:t>
      </w:r>
      <w:r w:rsidR="001157CC">
        <w:rPr>
          <w:rFonts w:cs="Arial"/>
          <w:szCs w:val="20"/>
          <w:lang w:val="en-US"/>
        </w:rPr>
        <w:t>Contractor</w:t>
      </w:r>
      <w:r w:rsidRPr="00C81A82">
        <w:rPr>
          <w:rFonts w:cs="Arial"/>
          <w:szCs w:val="20"/>
          <w:lang w:val="en-US"/>
        </w:rPr>
        <w:t xml:space="preserve"> in accordance with </w:t>
      </w:r>
      <w:r w:rsidR="001E1AE5">
        <w:rPr>
          <w:rFonts w:cs="Arial"/>
          <w:szCs w:val="20"/>
          <w:lang w:val="en-US"/>
        </w:rPr>
        <w:t xml:space="preserve">the applicable </w:t>
      </w:r>
      <w:r w:rsidR="0097234D">
        <w:rPr>
          <w:rFonts w:cs="Arial"/>
          <w:szCs w:val="20"/>
          <w:lang w:val="en-US"/>
        </w:rPr>
        <w:t>purchase order</w:t>
      </w:r>
      <w:r w:rsidR="007D192C">
        <w:rPr>
          <w:rFonts w:cs="Arial"/>
          <w:szCs w:val="20"/>
          <w:lang w:val="en-US"/>
        </w:rPr>
        <w:t>.</w:t>
      </w:r>
    </w:p>
    <w:p w:rsidR="00461839" w:rsidRPr="00C81A82" w:rsidRDefault="00461839" w:rsidP="00D21D8A">
      <w:pPr>
        <w:numPr>
          <w:ilvl w:val="1"/>
          <w:numId w:val="17"/>
        </w:numPr>
        <w:jc w:val="both"/>
        <w:rPr>
          <w:rFonts w:cs="Arial"/>
          <w:szCs w:val="20"/>
          <w:lang w:val="en-US"/>
        </w:rPr>
      </w:pPr>
      <w:r w:rsidRPr="00C81A82">
        <w:rPr>
          <w:rFonts w:cs="Arial"/>
          <w:szCs w:val="20"/>
          <w:lang w:val="en-US"/>
        </w:rPr>
        <w:t xml:space="preserve">The prices charged by </w:t>
      </w:r>
      <w:r w:rsidR="001157CC">
        <w:rPr>
          <w:rFonts w:cs="Arial"/>
          <w:szCs w:val="20"/>
          <w:lang w:val="en-US"/>
        </w:rPr>
        <w:t>Contractor</w:t>
      </w:r>
      <w:r w:rsidRPr="00C81A82">
        <w:rPr>
          <w:rFonts w:cs="Arial"/>
          <w:szCs w:val="20"/>
          <w:lang w:val="en-US"/>
        </w:rPr>
        <w:t xml:space="preserve"> to </w:t>
      </w:r>
      <w:r w:rsidR="00E46A30">
        <w:rPr>
          <w:rFonts w:cs="Arial"/>
          <w:szCs w:val="20"/>
          <w:lang w:val="en-US"/>
        </w:rPr>
        <w:t xml:space="preserve">Customers </w:t>
      </w:r>
      <w:r w:rsidRPr="00C81A82">
        <w:rPr>
          <w:rFonts w:cs="Arial"/>
          <w:szCs w:val="20"/>
          <w:lang w:val="en-US"/>
        </w:rPr>
        <w:t>for the Product</w:t>
      </w:r>
      <w:r w:rsidR="001947F1">
        <w:rPr>
          <w:rFonts w:cs="Arial"/>
          <w:szCs w:val="20"/>
          <w:lang w:val="en-US"/>
        </w:rPr>
        <w:t xml:space="preserve"> or Customer Licenses or other services</w:t>
      </w:r>
      <w:r w:rsidRPr="00C81A82">
        <w:rPr>
          <w:rFonts w:cs="Arial"/>
          <w:szCs w:val="20"/>
          <w:lang w:val="en-US"/>
        </w:rPr>
        <w:t xml:space="preserve">, and any related services, shall be at the sole discretion of </w:t>
      </w:r>
      <w:r w:rsidR="001157CC">
        <w:rPr>
          <w:rFonts w:cs="Arial"/>
          <w:szCs w:val="20"/>
          <w:lang w:val="en-US"/>
        </w:rPr>
        <w:t>Contractor</w:t>
      </w:r>
      <w:r w:rsidRPr="00C81A82">
        <w:rPr>
          <w:rFonts w:cs="Arial"/>
          <w:szCs w:val="20"/>
          <w:lang w:val="en-US"/>
        </w:rPr>
        <w:t xml:space="preserve"> with limitation to follow the competitive market rules and the local laws and regulation</w:t>
      </w:r>
      <w:r w:rsidR="00E46A30">
        <w:rPr>
          <w:rFonts w:cs="Arial"/>
          <w:szCs w:val="20"/>
          <w:lang w:val="en-US"/>
        </w:rPr>
        <w:t xml:space="preserve">s applicable in the Territory. </w:t>
      </w:r>
      <w:r w:rsidR="001157CC">
        <w:rPr>
          <w:rFonts w:cs="Arial"/>
          <w:szCs w:val="20"/>
          <w:lang w:val="en-US"/>
        </w:rPr>
        <w:t>Company</w:t>
      </w:r>
      <w:r w:rsidRPr="00C81A82">
        <w:rPr>
          <w:rFonts w:cs="Arial"/>
          <w:szCs w:val="20"/>
          <w:lang w:val="en-US"/>
        </w:rPr>
        <w:t xml:space="preserve"> may request </w:t>
      </w:r>
      <w:r w:rsidR="001157CC">
        <w:rPr>
          <w:rFonts w:cs="Arial"/>
          <w:szCs w:val="20"/>
          <w:lang w:val="en-US"/>
        </w:rPr>
        <w:t>Contractor</w:t>
      </w:r>
      <w:r w:rsidRPr="00C81A82">
        <w:rPr>
          <w:rFonts w:cs="Arial"/>
          <w:szCs w:val="20"/>
          <w:lang w:val="en-US"/>
        </w:rPr>
        <w:t xml:space="preserve"> to share </w:t>
      </w:r>
      <w:r w:rsidR="00E46A30">
        <w:rPr>
          <w:rFonts w:cs="Arial"/>
          <w:szCs w:val="20"/>
          <w:lang w:val="en-US"/>
        </w:rPr>
        <w:t xml:space="preserve">Customer and </w:t>
      </w:r>
      <w:r w:rsidRPr="00C81A82">
        <w:rPr>
          <w:rFonts w:cs="Arial"/>
          <w:szCs w:val="20"/>
          <w:lang w:val="en-US"/>
        </w:rPr>
        <w:t xml:space="preserve">End User related information including pricing, and </w:t>
      </w:r>
      <w:r w:rsidR="001157CC">
        <w:rPr>
          <w:rFonts w:cs="Arial"/>
          <w:szCs w:val="20"/>
          <w:lang w:val="en-US"/>
        </w:rPr>
        <w:t>Contractor</w:t>
      </w:r>
      <w:r w:rsidRPr="00C81A82">
        <w:rPr>
          <w:rFonts w:cs="Arial"/>
          <w:szCs w:val="20"/>
          <w:lang w:val="en-US"/>
        </w:rPr>
        <w:t xml:space="preserve"> shall supply such information to </w:t>
      </w:r>
      <w:r w:rsidR="001157CC">
        <w:rPr>
          <w:rFonts w:cs="Arial"/>
          <w:szCs w:val="20"/>
          <w:lang w:val="en-US"/>
        </w:rPr>
        <w:t>Company</w:t>
      </w:r>
      <w:r w:rsidRPr="00C81A82">
        <w:rPr>
          <w:rFonts w:cs="Arial"/>
          <w:szCs w:val="20"/>
          <w:lang w:val="en-US"/>
        </w:rPr>
        <w:t xml:space="preserve"> upon request.</w:t>
      </w:r>
    </w:p>
    <w:p w:rsidR="00461839" w:rsidRPr="00C81A82" w:rsidRDefault="00461839" w:rsidP="00D21D8A">
      <w:pPr>
        <w:numPr>
          <w:ilvl w:val="1"/>
          <w:numId w:val="17"/>
        </w:numPr>
        <w:jc w:val="both"/>
        <w:rPr>
          <w:rFonts w:cs="Arial"/>
          <w:szCs w:val="20"/>
          <w:lang w:val="en-US"/>
        </w:rPr>
      </w:pPr>
      <w:r w:rsidRPr="00C81A82">
        <w:rPr>
          <w:rFonts w:cs="Arial"/>
          <w:szCs w:val="20"/>
          <w:lang w:val="en-US"/>
        </w:rPr>
        <w:t xml:space="preserve">Unless explicitly stated otherwise, all prices provided under this Agreement are in </w:t>
      </w:r>
      <w:r w:rsidR="006227D6">
        <w:rPr>
          <w:rFonts w:cs="Arial"/>
          <w:szCs w:val="20"/>
          <w:lang w:val="en-US"/>
        </w:rPr>
        <w:t>Euros</w:t>
      </w:r>
      <w:r w:rsidRPr="00C81A82">
        <w:rPr>
          <w:rFonts w:cs="Arial"/>
          <w:szCs w:val="20"/>
          <w:lang w:val="en-US"/>
        </w:rPr>
        <w:t xml:space="preserve"> and all invoices shall be payable by </w:t>
      </w:r>
      <w:r w:rsidR="001157CC">
        <w:rPr>
          <w:rFonts w:cs="Arial"/>
          <w:szCs w:val="20"/>
          <w:lang w:val="en-US"/>
        </w:rPr>
        <w:t>Contractor</w:t>
      </w:r>
      <w:r w:rsidRPr="00C81A82">
        <w:rPr>
          <w:rFonts w:cs="Arial"/>
          <w:szCs w:val="20"/>
          <w:lang w:val="en-US"/>
        </w:rPr>
        <w:t xml:space="preserve"> in </w:t>
      </w:r>
      <w:r w:rsidR="006227D6">
        <w:rPr>
          <w:rFonts w:cs="Arial"/>
          <w:szCs w:val="20"/>
          <w:lang w:val="en-US"/>
        </w:rPr>
        <w:t>Euros</w:t>
      </w:r>
      <w:r w:rsidRPr="00C81A82">
        <w:rPr>
          <w:rFonts w:cs="Arial"/>
          <w:szCs w:val="20"/>
          <w:lang w:val="en-US"/>
        </w:rPr>
        <w:t>.</w:t>
      </w:r>
    </w:p>
    <w:p w:rsidR="00234046" w:rsidRPr="0006785E" w:rsidRDefault="001947F1" w:rsidP="00D21D8A">
      <w:pPr>
        <w:numPr>
          <w:ilvl w:val="0"/>
          <w:numId w:val="17"/>
        </w:numPr>
        <w:jc w:val="both"/>
        <w:rPr>
          <w:b/>
          <w:szCs w:val="20"/>
          <w:lang w:val="en-GB"/>
        </w:rPr>
      </w:pPr>
      <w:r>
        <w:rPr>
          <w:b/>
          <w:szCs w:val="20"/>
          <w:lang w:val="en-GB"/>
        </w:rPr>
        <w:lastRenderedPageBreak/>
        <w:t>P</w:t>
      </w:r>
      <w:r w:rsidR="00234046" w:rsidRPr="0006785E">
        <w:rPr>
          <w:b/>
          <w:szCs w:val="20"/>
          <w:lang w:val="en-GB"/>
        </w:rPr>
        <w:t>ayment</w:t>
      </w:r>
      <w:r>
        <w:rPr>
          <w:b/>
          <w:szCs w:val="20"/>
          <w:lang w:val="en-GB"/>
        </w:rPr>
        <w:t xml:space="preserve"> conditions</w:t>
      </w:r>
    </w:p>
    <w:p w:rsidR="0006785E" w:rsidRDefault="0006785E" w:rsidP="00D21D8A">
      <w:pPr>
        <w:numPr>
          <w:ilvl w:val="1"/>
          <w:numId w:val="17"/>
        </w:numPr>
        <w:jc w:val="both"/>
        <w:rPr>
          <w:rFonts w:eastAsia="Times New Roman" w:cs="Times New Roman"/>
          <w:szCs w:val="20"/>
          <w:lang w:val="en-GB"/>
        </w:rPr>
      </w:pPr>
      <w:r w:rsidRPr="0006785E">
        <w:rPr>
          <w:rFonts w:eastAsia="Times New Roman" w:cs="Times New Roman"/>
          <w:szCs w:val="20"/>
          <w:lang w:val="en-GB"/>
        </w:rPr>
        <w:t xml:space="preserve">In remuneration for the </w:t>
      </w:r>
      <w:r w:rsidR="00B921C3">
        <w:rPr>
          <w:rFonts w:eastAsia="Times New Roman" w:cs="Times New Roman"/>
          <w:szCs w:val="20"/>
          <w:lang w:val="en-GB"/>
        </w:rPr>
        <w:t>rights and services received and purchase orders</w:t>
      </w:r>
      <w:r w:rsidRPr="0006785E">
        <w:rPr>
          <w:rFonts w:eastAsia="Times New Roman" w:cs="Times New Roman"/>
          <w:szCs w:val="20"/>
          <w:lang w:val="en-GB"/>
        </w:rPr>
        <w:t xml:space="preserve"> </w:t>
      </w:r>
      <w:r w:rsidR="00B921C3">
        <w:rPr>
          <w:rFonts w:eastAsia="Times New Roman" w:cs="Times New Roman"/>
          <w:szCs w:val="20"/>
          <w:lang w:val="en-GB"/>
        </w:rPr>
        <w:t>performed</w:t>
      </w:r>
      <w:r w:rsidRPr="0006785E">
        <w:rPr>
          <w:rFonts w:eastAsia="Times New Roman" w:cs="Times New Roman"/>
          <w:szCs w:val="20"/>
          <w:lang w:val="en-GB"/>
        </w:rPr>
        <w:t xml:space="preserve"> under this Agreement, </w:t>
      </w:r>
      <w:r w:rsidR="001157CC">
        <w:rPr>
          <w:rFonts w:eastAsia="Times New Roman" w:cs="Times New Roman"/>
          <w:szCs w:val="20"/>
          <w:lang w:val="en-GB"/>
        </w:rPr>
        <w:t>Contractor</w:t>
      </w:r>
      <w:r w:rsidR="001540A4">
        <w:rPr>
          <w:rFonts w:eastAsia="Times New Roman" w:cs="Times New Roman"/>
          <w:szCs w:val="20"/>
          <w:lang w:val="en-GB"/>
        </w:rPr>
        <w:t xml:space="preserve"> shall pay</w:t>
      </w:r>
      <w:r w:rsidRPr="0006785E">
        <w:rPr>
          <w:rFonts w:eastAsia="Times New Roman" w:cs="Times New Roman"/>
          <w:szCs w:val="20"/>
          <w:lang w:val="en-GB"/>
        </w:rPr>
        <w:t xml:space="preserve"> to the </w:t>
      </w:r>
      <w:r w:rsidR="001157CC">
        <w:rPr>
          <w:rFonts w:eastAsia="Times New Roman" w:cs="Times New Roman"/>
          <w:szCs w:val="20"/>
          <w:lang w:val="en-GB"/>
        </w:rPr>
        <w:t>Company</w:t>
      </w:r>
      <w:r w:rsidRPr="0006785E">
        <w:rPr>
          <w:rFonts w:eastAsia="Times New Roman" w:cs="Times New Roman"/>
          <w:szCs w:val="20"/>
          <w:lang w:val="en-GB"/>
        </w:rPr>
        <w:t xml:space="preserve"> </w:t>
      </w:r>
      <w:r w:rsidR="00B921C3">
        <w:rPr>
          <w:rFonts w:eastAsia="Times New Roman" w:cs="Times New Roman"/>
          <w:szCs w:val="20"/>
          <w:lang w:val="en-GB"/>
        </w:rPr>
        <w:t xml:space="preserve">a </w:t>
      </w:r>
      <w:r w:rsidRPr="0006785E">
        <w:rPr>
          <w:rFonts w:eastAsia="Times New Roman" w:cs="Times New Roman"/>
          <w:szCs w:val="20"/>
          <w:lang w:val="en-GB"/>
        </w:rPr>
        <w:t xml:space="preserve">monthly fee, excluding taxes, </w:t>
      </w:r>
      <w:r w:rsidR="00546DD3">
        <w:rPr>
          <w:rFonts w:eastAsia="Times New Roman" w:cs="Times New Roman"/>
          <w:szCs w:val="20"/>
          <w:lang w:val="en-GB"/>
        </w:rPr>
        <w:t>[</w:t>
      </w:r>
      <w:r w:rsidRPr="0006785E">
        <w:rPr>
          <w:rFonts w:eastAsia="Times New Roman" w:cs="Times New Roman"/>
          <w:szCs w:val="20"/>
          <w:lang w:val="en-GB"/>
        </w:rPr>
        <w:t>in the amount of [INSERT: amount] Euros</w:t>
      </w:r>
      <w:proofErr w:type="gramStart"/>
      <w:r w:rsidR="00546DD3">
        <w:rPr>
          <w:rFonts w:eastAsia="Times New Roman" w:cs="Times New Roman"/>
          <w:szCs w:val="20"/>
          <w:lang w:val="en-GB"/>
        </w:rPr>
        <w:t>][</w:t>
      </w:r>
      <w:proofErr w:type="gramEnd"/>
      <w:r w:rsidR="00546DD3">
        <w:rPr>
          <w:rFonts w:eastAsia="Times New Roman" w:cs="Times New Roman"/>
          <w:szCs w:val="20"/>
          <w:lang w:val="en-GB"/>
        </w:rPr>
        <w:t>in accordance with the Price List].</w:t>
      </w:r>
    </w:p>
    <w:p w:rsidR="008532CA" w:rsidRPr="0006785E" w:rsidRDefault="008532CA" w:rsidP="00D21D8A">
      <w:pPr>
        <w:numPr>
          <w:ilvl w:val="1"/>
          <w:numId w:val="17"/>
        </w:numPr>
        <w:jc w:val="both"/>
        <w:rPr>
          <w:rFonts w:eastAsia="Times New Roman" w:cs="Times New Roman"/>
          <w:szCs w:val="20"/>
          <w:lang w:val="en-GB"/>
        </w:rPr>
      </w:pPr>
      <w:r w:rsidRPr="00996076">
        <w:rPr>
          <w:bCs/>
          <w:szCs w:val="20"/>
          <w:lang w:val="en-US"/>
        </w:rPr>
        <w:t xml:space="preserve">Unless otherwise agreed in </w:t>
      </w:r>
      <w:r>
        <w:rPr>
          <w:bCs/>
          <w:szCs w:val="20"/>
          <w:lang w:val="en-US"/>
        </w:rPr>
        <w:t>written form</w:t>
      </w:r>
      <w:r w:rsidRPr="00996076">
        <w:rPr>
          <w:bCs/>
          <w:szCs w:val="20"/>
          <w:lang w:val="en-US"/>
        </w:rPr>
        <w:t xml:space="preserve">, the </w:t>
      </w:r>
      <w:r>
        <w:rPr>
          <w:bCs/>
          <w:szCs w:val="20"/>
          <w:lang w:val="en-US"/>
        </w:rPr>
        <w:t>monthly fee</w:t>
      </w:r>
      <w:r w:rsidRPr="00996076">
        <w:rPr>
          <w:bCs/>
          <w:szCs w:val="20"/>
          <w:lang w:val="en-US"/>
        </w:rPr>
        <w:t xml:space="preserve"> covers any expenses incurred by the </w:t>
      </w:r>
      <w:r w:rsidR="001157CC">
        <w:rPr>
          <w:bCs/>
          <w:szCs w:val="20"/>
          <w:lang w:val="en-US"/>
        </w:rPr>
        <w:t>Contractor</w:t>
      </w:r>
      <w:r w:rsidRPr="00996076">
        <w:rPr>
          <w:bCs/>
          <w:szCs w:val="20"/>
          <w:lang w:val="en-US"/>
        </w:rPr>
        <w:t xml:space="preserve"> in fulfilling</w:t>
      </w:r>
      <w:r>
        <w:rPr>
          <w:bCs/>
          <w:szCs w:val="20"/>
          <w:lang w:val="en-US"/>
        </w:rPr>
        <w:t xml:space="preserve"> its </w:t>
      </w:r>
      <w:r w:rsidRPr="00996076">
        <w:rPr>
          <w:bCs/>
          <w:szCs w:val="20"/>
          <w:lang w:val="en-US"/>
        </w:rPr>
        <w:t>obligations under this Agreement (such as telephone, office</w:t>
      </w:r>
      <w:r>
        <w:rPr>
          <w:bCs/>
          <w:szCs w:val="20"/>
          <w:lang w:val="en-US"/>
        </w:rPr>
        <w:t xml:space="preserve"> expenses</w:t>
      </w:r>
      <w:r w:rsidRPr="00996076">
        <w:rPr>
          <w:bCs/>
          <w:szCs w:val="20"/>
          <w:lang w:val="en-US"/>
        </w:rPr>
        <w:t>, travel expenses, etc.).</w:t>
      </w:r>
    </w:p>
    <w:p w:rsidR="0006785E" w:rsidRPr="0006785E" w:rsidRDefault="0006785E" w:rsidP="00D21D8A">
      <w:pPr>
        <w:numPr>
          <w:ilvl w:val="1"/>
          <w:numId w:val="17"/>
        </w:numPr>
        <w:jc w:val="both"/>
        <w:rPr>
          <w:rFonts w:eastAsia="Times New Roman" w:cs="Times New Roman"/>
          <w:szCs w:val="20"/>
          <w:lang w:val="en-GB"/>
        </w:rPr>
      </w:pPr>
      <w:r w:rsidRPr="0006785E">
        <w:rPr>
          <w:rFonts w:eastAsia="Times New Roman" w:cs="Times New Roman"/>
          <w:szCs w:val="20"/>
          <w:lang w:val="en-GB"/>
        </w:rPr>
        <w:t xml:space="preserve">[INSERT: percentage] % of the monthly fee shall be considered as fee for the </w:t>
      </w:r>
      <w:r w:rsidR="001947F1">
        <w:rPr>
          <w:rFonts w:eastAsia="Times New Roman" w:cs="Times New Roman"/>
          <w:szCs w:val="20"/>
          <w:lang w:val="en-GB"/>
        </w:rPr>
        <w:t>Customer Licenses</w:t>
      </w:r>
      <w:r w:rsidRPr="0006785E">
        <w:rPr>
          <w:rFonts w:eastAsia="Times New Roman" w:cs="Times New Roman"/>
          <w:szCs w:val="20"/>
          <w:lang w:val="en-GB"/>
        </w:rPr>
        <w:t xml:space="preserve"> and [INSERT: percentage] % of the monthly fee shall be considered as fee for Support Services.</w:t>
      </w:r>
      <w:r w:rsidR="00FB1453">
        <w:rPr>
          <w:rFonts w:eastAsia="Times New Roman" w:cs="Times New Roman"/>
          <w:szCs w:val="20"/>
          <w:lang w:val="en-GB"/>
        </w:rPr>
        <w:t xml:space="preserve"> </w:t>
      </w:r>
      <w:r w:rsidR="00FB1453" w:rsidRPr="00F319CD">
        <w:rPr>
          <w:rFonts w:eastAsia="Times New Roman" w:cs="Times New Roman"/>
          <w:i/>
          <w:vanish/>
          <w:szCs w:val="20"/>
          <w:lang w:val="en-GB"/>
        </w:rPr>
        <w:t xml:space="preserve">[COMMENT/TIP: the fees for licenses and fees for services or purchase of products may be treated differently in terms of taxation in different jurisdictions. </w:t>
      </w:r>
      <w:r w:rsidR="00F319CD" w:rsidRPr="00F319CD">
        <w:rPr>
          <w:rFonts w:cs="Arial"/>
          <w:i/>
          <w:vanish/>
          <w:szCs w:val="20"/>
          <w:lang w:val="en-US"/>
        </w:rPr>
        <w:t>Please consult a local legal professional to choose the most suitable pricing model.]</w:t>
      </w:r>
    </w:p>
    <w:p w:rsidR="00E05DBF" w:rsidRDefault="005C0661" w:rsidP="00D21D8A">
      <w:pPr>
        <w:numPr>
          <w:ilvl w:val="1"/>
          <w:numId w:val="17"/>
        </w:numPr>
        <w:jc w:val="both"/>
        <w:rPr>
          <w:rFonts w:eastAsia="Times New Roman" w:cs="Times New Roman"/>
          <w:szCs w:val="20"/>
          <w:lang w:val="en-GB"/>
        </w:rPr>
      </w:pPr>
      <w:r>
        <w:rPr>
          <w:rFonts w:eastAsia="Times New Roman" w:cs="Times New Roman"/>
          <w:szCs w:val="20"/>
          <w:lang w:val="en-GB"/>
        </w:rPr>
        <w:t>[</w:t>
      </w:r>
      <w:r w:rsidR="00E05DBF" w:rsidRPr="00C913F5">
        <w:rPr>
          <w:rFonts w:eastAsia="Times New Roman" w:cs="Times New Roman"/>
          <w:szCs w:val="20"/>
          <w:lang w:val="en-GB"/>
        </w:rPr>
        <w:t xml:space="preserve">The </w:t>
      </w:r>
      <w:r w:rsidR="001157CC">
        <w:rPr>
          <w:rFonts w:eastAsia="Times New Roman" w:cs="Times New Roman"/>
          <w:szCs w:val="20"/>
          <w:lang w:val="en-GB"/>
        </w:rPr>
        <w:t>Contractor</w:t>
      </w:r>
      <w:r w:rsidR="00E05DBF" w:rsidRPr="00C913F5">
        <w:rPr>
          <w:rFonts w:eastAsia="Times New Roman" w:cs="Times New Roman"/>
          <w:szCs w:val="20"/>
          <w:lang w:val="en-GB"/>
        </w:rPr>
        <w:t xml:space="preserve"> shall provide the </w:t>
      </w:r>
      <w:r w:rsidR="001157CC">
        <w:rPr>
          <w:rFonts w:eastAsia="Times New Roman" w:cs="Times New Roman"/>
          <w:szCs w:val="20"/>
          <w:lang w:val="en-GB"/>
        </w:rPr>
        <w:t>Company</w:t>
      </w:r>
      <w:r w:rsidR="00E05DBF" w:rsidRPr="00C913F5">
        <w:rPr>
          <w:rFonts w:eastAsia="Times New Roman" w:cs="Times New Roman"/>
          <w:szCs w:val="20"/>
          <w:lang w:val="en-GB"/>
        </w:rPr>
        <w:t xml:space="preserve"> with a </w:t>
      </w:r>
      <w:r w:rsidR="00E05DBF">
        <w:rPr>
          <w:rFonts w:eastAsia="Times New Roman" w:cs="Times New Roman"/>
          <w:szCs w:val="20"/>
          <w:lang w:val="en-GB"/>
        </w:rPr>
        <w:t>report</w:t>
      </w:r>
      <w:r w:rsidR="00E05DBF" w:rsidRPr="00C913F5">
        <w:rPr>
          <w:rFonts w:eastAsia="Times New Roman" w:cs="Times New Roman"/>
          <w:szCs w:val="20"/>
          <w:lang w:val="en-GB"/>
        </w:rPr>
        <w:t xml:space="preserve"> </w:t>
      </w:r>
      <w:r w:rsidR="0048345B">
        <w:rPr>
          <w:rFonts w:eastAsia="Times New Roman" w:cs="Times New Roman"/>
          <w:szCs w:val="20"/>
          <w:lang w:val="en-GB"/>
        </w:rPr>
        <w:t xml:space="preserve">of data that will </w:t>
      </w:r>
      <w:r w:rsidR="0048345B" w:rsidRPr="0048345B">
        <w:rPr>
          <w:rFonts w:eastAsia="Times New Roman" w:cs="Times New Roman"/>
          <w:szCs w:val="20"/>
          <w:lang w:val="en-GB"/>
        </w:rPr>
        <w:t xml:space="preserve">let the </w:t>
      </w:r>
      <w:r w:rsidR="001157CC">
        <w:rPr>
          <w:rFonts w:eastAsia="Times New Roman" w:cs="Times New Roman"/>
          <w:szCs w:val="20"/>
          <w:lang w:val="en-GB"/>
        </w:rPr>
        <w:t>Company</w:t>
      </w:r>
      <w:r w:rsidR="0048345B" w:rsidRPr="0048345B">
        <w:rPr>
          <w:rFonts w:eastAsia="Times New Roman" w:cs="Times New Roman"/>
          <w:szCs w:val="20"/>
          <w:lang w:val="en-GB"/>
        </w:rPr>
        <w:t xml:space="preserve"> determine the value (traffic, completed sales, revenues, etc.) derived from</w:t>
      </w:r>
      <w:r w:rsidR="0048345B">
        <w:rPr>
          <w:rFonts w:eastAsia="Times New Roman" w:cs="Times New Roman"/>
          <w:szCs w:val="20"/>
          <w:lang w:val="en-GB"/>
        </w:rPr>
        <w:t xml:space="preserve"> </w:t>
      </w:r>
      <w:r w:rsidR="00E05DBF" w:rsidRPr="00C913F5">
        <w:rPr>
          <w:rFonts w:eastAsia="Times New Roman" w:cs="Times New Roman"/>
          <w:szCs w:val="20"/>
          <w:lang w:val="en-GB"/>
        </w:rPr>
        <w:t xml:space="preserve">all the </w:t>
      </w:r>
      <w:r w:rsidR="00987B05">
        <w:rPr>
          <w:rFonts w:eastAsia="Times New Roman" w:cs="Times New Roman"/>
          <w:szCs w:val="20"/>
          <w:lang w:val="en-GB"/>
        </w:rPr>
        <w:t>Customer Agreement</w:t>
      </w:r>
      <w:r w:rsidR="00E05DBF">
        <w:rPr>
          <w:rFonts w:eastAsia="Times New Roman" w:cs="Times New Roman"/>
          <w:szCs w:val="20"/>
          <w:lang w:val="en-GB"/>
        </w:rPr>
        <w:t xml:space="preserve">s </w:t>
      </w:r>
      <w:r w:rsidR="0048345B">
        <w:rPr>
          <w:rFonts w:eastAsia="Times New Roman" w:cs="Times New Roman"/>
          <w:szCs w:val="20"/>
          <w:lang w:val="en-GB"/>
        </w:rPr>
        <w:t xml:space="preserve">concluded by the </w:t>
      </w:r>
      <w:r w:rsidR="001157CC">
        <w:rPr>
          <w:rFonts w:eastAsia="Times New Roman" w:cs="Times New Roman"/>
          <w:szCs w:val="20"/>
          <w:lang w:val="en-GB"/>
        </w:rPr>
        <w:t>Contractor</w:t>
      </w:r>
      <w:r w:rsidR="0048345B">
        <w:rPr>
          <w:rFonts w:eastAsia="Times New Roman" w:cs="Times New Roman"/>
          <w:szCs w:val="20"/>
          <w:lang w:val="en-GB"/>
        </w:rPr>
        <w:t xml:space="preserve"> or its resellers. The report is </w:t>
      </w:r>
      <w:r w:rsidR="0048345B" w:rsidRPr="00C913F5">
        <w:rPr>
          <w:rFonts w:eastAsia="Times New Roman" w:cs="Times New Roman"/>
          <w:szCs w:val="20"/>
          <w:lang w:val="en-GB"/>
        </w:rPr>
        <w:t xml:space="preserve">due in respect of each </w:t>
      </w:r>
      <w:r w:rsidR="0048345B">
        <w:rPr>
          <w:rFonts w:eastAsia="Times New Roman" w:cs="Times New Roman"/>
          <w:szCs w:val="20"/>
          <w:lang w:val="en-GB"/>
        </w:rPr>
        <w:t>calendar month</w:t>
      </w:r>
      <w:r w:rsidR="0048345B" w:rsidRPr="00C913F5">
        <w:rPr>
          <w:rFonts w:eastAsia="Times New Roman" w:cs="Times New Roman"/>
          <w:szCs w:val="20"/>
          <w:lang w:val="en-GB"/>
        </w:rPr>
        <w:t xml:space="preserve"> by the </w:t>
      </w:r>
      <w:r w:rsidR="0048345B">
        <w:rPr>
          <w:rFonts w:eastAsia="Times New Roman" w:cs="Times New Roman"/>
          <w:szCs w:val="20"/>
          <w:lang w:val="en-GB"/>
        </w:rPr>
        <w:t>[3rd</w:t>
      </w:r>
      <w:proofErr w:type="gramStart"/>
      <w:r w:rsidR="0048345B">
        <w:rPr>
          <w:rFonts w:eastAsia="Times New Roman" w:cs="Times New Roman"/>
          <w:szCs w:val="20"/>
          <w:lang w:val="en-GB"/>
        </w:rPr>
        <w:t>][</w:t>
      </w:r>
      <w:proofErr w:type="gramEnd"/>
      <w:r w:rsidR="0048345B" w:rsidRPr="00C913F5">
        <w:rPr>
          <w:rFonts w:eastAsia="Times New Roman" w:cs="Times New Roman"/>
          <w:szCs w:val="20"/>
          <w:lang w:val="en-GB"/>
        </w:rPr>
        <w:t>5th</w:t>
      </w:r>
      <w:r w:rsidR="0048345B">
        <w:rPr>
          <w:rFonts w:eastAsia="Times New Roman" w:cs="Times New Roman"/>
          <w:szCs w:val="20"/>
          <w:lang w:val="en-GB"/>
        </w:rPr>
        <w:t>][7th]</w:t>
      </w:r>
      <w:r w:rsidR="0048345B" w:rsidRPr="00C913F5">
        <w:rPr>
          <w:rFonts w:eastAsia="Times New Roman" w:cs="Times New Roman"/>
          <w:szCs w:val="20"/>
          <w:lang w:val="en-GB"/>
        </w:rPr>
        <w:t xml:space="preserve"> day of the following </w:t>
      </w:r>
      <w:r w:rsidR="0048345B">
        <w:rPr>
          <w:rFonts w:eastAsia="Times New Roman" w:cs="Times New Roman"/>
          <w:szCs w:val="20"/>
          <w:lang w:val="en-GB"/>
        </w:rPr>
        <w:t>month</w:t>
      </w:r>
      <w:r w:rsidR="007C4D5C">
        <w:rPr>
          <w:rFonts w:eastAsia="Times New Roman" w:cs="Times New Roman"/>
          <w:szCs w:val="20"/>
          <w:lang w:val="en-GB"/>
        </w:rPr>
        <w:t>.</w:t>
      </w:r>
      <w:r w:rsidR="00756795">
        <w:rPr>
          <w:rFonts w:eastAsia="Times New Roman" w:cs="Times New Roman"/>
          <w:szCs w:val="20"/>
          <w:lang w:val="en-GB"/>
        </w:rPr>
        <w:t xml:space="preserve"> </w:t>
      </w:r>
      <w:r w:rsidRPr="006A67AB">
        <w:rPr>
          <w:rFonts w:eastAsia="Times New Roman" w:cs="Times New Roman"/>
          <w:i/>
          <w:vanish/>
          <w:szCs w:val="20"/>
          <w:lang w:val="en-GB"/>
        </w:rPr>
        <w:t>[COMMENT</w:t>
      </w:r>
      <w:r w:rsidR="00414F7A">
        <w:rPr>
          <w:rFonts w:eastAsia="Times New Roman" w:cs="Times New Roman"/>
          <w:i/>
          <w:vanish/>
          <w:szCs w:val="20"/>
          <w:lang w:val="en-GB"/>
        </w:rPr>
        <w:t>/TIP</w:t>
      </w:r>
      <w:r w:rsidRPr="006A67AB">
        <w:rPr>
          <w:rFonts w:eastAsia="Times New Roman" w:cs="Times New Roman"/>
          <w:i/>
          <w:vanish/>
          <w:szCs w:val="20"/>
          <w:lang w:val="en-GB"/>
        </w:rPr>
        <w:t xml:space="preserve">: use only if </w:t>
      </w:r>
      <w:r w:rsidR="006A67AB" w:rsidRPr="006A67AB">
        <w:rPr>
          <w:rFonts w:eastAsia="Times New Roman" w:cs="Times New Roman"/>
          <w:i/>
          <w:vanish/>
          <w:szCs w:val="20"/>
          <w:lang w:val="en-GB"/>
        </w:rPr>
        <w:t xml:space="preserve">the monthly fee is based on the amount of </w:t>
      </w:r>
      <w:r w:rsidR="00987B05">
        <w:rPr>
          <w:rFonts w:eastAsia="Times New Roman" w:cs="Times New Roman"/>
          <w:i/>
          <w:vanish/>
          <w:szCs w:val="20"/>
          <w:lang w:val="en-GB"/>
        </w:rPr>
        <w:t>Customer Agreement</w:t>
      </w:r>
      <w:r w:rsidR="006A67AB" w:rsidRPr="006A67AB">
        <w:rPr>
          <w:rFonts w:eastAsia="Times New Roman" w:cs="Times New Roman"/>
          <w:i/>
          <w:vanish/>
          <w:szCs w:val="20"/>
          <w:lang w:val="en-GB"/>
        </w:rPr>
        <w:t xml:space="preserve">s concluded or the transactions made there under and the </w:t>
      </w:r>
      <w:r w:rsidR="001157CC">
        <w:rPr>
          <w:rFonts w:eastAsia="Times New Roman" w:cs="Times New Roman"/>
          <w:i/>
          <w:vanish/>
          <w:szCs w:val="20"/>
          <w:lang w:val="en-GB"/>
        </w:rPr>
        <w:t>Company</w:t>
      </w:r>
      <w:r w:rsidR="006A67AB" w:rsidRPr="006A67AB">
        <w:rPr>
          <w:rFonts w:eastAsia="Times New Roman" w:cs="Times New Roman"/>
          <w:i/>
          <w:vanish/>
          <w:szCs w:val="20"/>
          <w:lang w:val="en-GB"/>
        </w:rPr>
        <w:t xml:space="preserve"> has no other means but the </w:t>
      </w:r>
      <w:r w:rsidR="001157CC">
        <w:rPr>
          <w:rFonts w:eastAsia="Times New Roman" w:cs="Times New Roman"/>
          <w:i/>
          <w:vanish/>
          <w:szCs w:val="20"/>
          <w:lang w:val="en-GB"/>
        </w:rPr>
        <w:t>Contractor</w:t>
      </w:r>
      <w:r w:rsidR="006A67AB" w:rsidRPr="006A67AB">
        <w:rPr>
          <w:rFonts w:eastAsia="Times New Roman" w:cs="Times New Roman"/>
          <w:i/>
          <w:vanish/>
          <w:szCs w:val="20"/>
          <w:lang w:val="en-GB"/>
        </w:rPr>
        <w:t>’s monthly reports to calculate the final amount of the monthly fee.</w:t>
      </w:r>
      <w:r w:rsidR="006A67AB">
        <w:rPr>
          <w:rFonts w:eastAsia="Times New Roman" w:cs="Times New Roman"/>
          <w:i/>
          <w:vanish/>
          <w:szCs w:val="20"/>
          <w:lang w:val="en-GB"/>
        </w:rPr>
        <w:t xml:space="preserve"> Otherwise revise.</w:t>
      </w:r>
      <w:r w:rsidRPr="006A67AB">
        <w:rPr>
          <w:rFonts w:eastAsia="Times New Roman" w:cs="Times New Roman"/>
          <w:i/>
          <w:vanish/>
          <w:szCs w:val="20"/>
          <w:lang w:val="en-GB"/>
        </w:rPr>
        <w:t>]</w:t>
      </w:r>
      <w:r w:rsidR="006A67AB">
        <w:rPr>
          <w:rFonts w:eastAsia="Times New Roman" w:cs="Times New Roman"/>
          <w:szCs w:val="20"/>
          <w:lang w:val="en-GB"/>
        </w:rPr>
        <w:t>]</w:t>
      </w:r>
    </w:p>
    <w:p w:rsidR="00756795" w:rsidRDefault="009C19BB" w:rsidP="00D21D8A">
      <w:pPr>
        <w:numPr>
          <w:ilvl w:val="1"/>
          <w:numId w:val="17"/>
        </w:numPr>
        <w:jc w:val="both"/>
        <w:rPr>
          <w:rFonts w:eastAsia="Times New Roman" w:cs="Times New Roman"/>
          <w:szCs w:val="20"/>
          <w:lang w:val="en-GB"/>
        </w:rPr>
      </w:pPr>
      <w:r>
        <w:rPr>
          <w:lang w:val="en-GB"/>
        </w:rPr>
        <w:t>[</w:t>
      </w:r>
      <w:r w:rsidR="001157CC">
        <w:rPr>
          <w:lang w:val="en-GB"/>
        </w:rPr>
        <w:t>Contractor</w:t>
      </w:r>
      <w:r w:rsidR="00756795" w:rsidRPr="009C36AF">
        <w:rPr>
          <w:lang w:val="en-GB"/>
        </w:rPr>
        <w:t xml:space="preserve"> will use and implement reasonable tracking mechanisms in order to permit </w:t>
      </w:r>
      <w:r w:rsidR="001157CC">
        <w:rPr>
          <w:lang w:val="en-GB"/>
        </w:rPr>
        <w:t>Company</w:t>
      </w:r>
      <w:r w:rsidR="00756795" w:rsidRPr="009C36AF">
        <w:rPr>
          <w:lang w:val="en-GB"/>
        </w:rPr>
        <w:t xml:space="preserve"> to accurately track </w:t>
      </w:r>
      <w:proofErr w:type="gramStart"/>
      <w:r w:rsidR="00756795">
        <w:rPr>
          <w:lang w:val="en-GB"/>
        </w:rPr>
        <w:t>Customer</w:t>
      </w:r>
      <w:r w:rsidR="006948CB">
        <w:rPr>
          <w:lang w:val="en-GB"/>
        </w:rPr>
        <w:t>s</w:t>
      </w:r>
      <w:r w:rsidR="00756795" w:rsidRPr="009C36AF">
        <w:rPr>
          <w:lang w:val="en-GB"/>
        </w:rPr>
        <w:t>[</w:t>
      </w:r>
      <w:proofErr w:type="gramEnd"/>
      <w:r w:rsidR="00756795" w:rsidRPr="009C36AF">
        <w:rPr>
          <w:lang w:val="en-GB"/>
        </w:rPr>
        <w:t xml:space="preserve"> linking from the </w:t>
      </w:r>
      <w:r w:rsidR="001157CC">
        <w:rPr>
          <w:lang w:val="en-GB"/>
        </w:rPr>
        <w:t>Contractor</w:t>
      </w:r>
      <w:r w:rsidR="00756795" w:rsidRPr="009C36AF">
        <w:rPr>
          <w:lang w:val="en-GB"/>
        </w:rPr>
        <w:t xml:space="preserve">’s site to the </w:t>
      </w:r>
      <w:r w:rsidR="001157CC">
        <w:rPr>
          <w:lang w:val="en-GB"/>
        </w:rPr>
        <w:t>Company</w:t>
      </w:r>
      <w:r w:rsidR="00756795" w:rsidRPr="009C36AF">
        <w:rPr>
          <w:lang w:val="en-GB"/>
        </w:rPr>
        <w:t>’s site and] purchasing Products</w:t>
      </w:r>
      <w:r w:rsidR="006948CB">
        <w:rPr>
          <w:lang w:val="en-GB"/>
        </w:rPr>
        <w:t xml:space="preserve">, in order to </w:t>
      </w:r>
      <w:r w:rsidR="00761318">
        <w:rPr>
          <w:lang w:val="en-GB"/>
        </w:rPr>
        <w:t>correctly</w:t>
      </w:r>
      <w:r w:rsidR="006948CB">
        <w:rPr>
          <w:lang w:val="en-GB"/>
        </w:rPr>
        <w:t xml:space="preserve"> calculate the respective monthly fee payable to the </w:t>
      </w:r>
      <w:r w:rsidR="001157CC">
        <w:rPr>
          <w:lang w:val="en-GB"/>
        </w:rPr>
        <w:t>Contractor</w:t>
      </w:r>
      <w:r w:rsidR="006948CB">
        <w:rPr>
          <w:lang w:val="en-GB"/>
        </w:rPr>
        <w:t>.</w:t>
      </w:r>
      <w:r w:rsidR="00203571">
        <w:rPr>
          <w:lang w:val="en-GB"/>
        </w:rPr>
        <w:t xml:space="preserve"> [</w:t>
      </w:r>
      <w:r w:rsidR="00203571" w:rsidRPr="006A67AB">
        <w:rPr>
          <w:rFonts w:eastAsia="Times New Roman" w:cs="Times New Roman"/>
          <w:i/>
          <w:vanish/>
          <w:szCs w:val="20"/>
          <w:lang w:val="en-GB"/>
        </w:rPr>
        <w:t>[COMMENT</w:t>
      </w:r>
      <w:r w:rsidR="00203571">
        <w:rPr>
          <w:rFonts w:eastAsia="Times New Roman" w:cs="Times New Roman"/>
          <w:i/>
          <w:vanish/>
          <w:szCs w:val="20"/>
          <w:lang w:val="en-GB"/>
        </w:rPr>
        <w:t>/TIP</w:t>
      </w:r>
      <w:r w:rsidR="00203571" w:rsidRPr="006A67AB">
        <w:rPr>
          <w:rFonts w:eastAsia="Times New Roman" w:cs="Times New Roman"/>
          <w:i/>
          <w:vanish/>
          <w:szCs w:val="20"/>
          <w:lang w:val="en-GB"/>
        </w:rPr>
        <w:t xml:space="preserve">: use only if the monthly fee is based on the amount of </w:t>
      </w:r>
      <w:r w:rsidR="00203571">
        <w:rPr>
          <w:rFonts w:eastAsia="Times New Roman" w:cs="Times New Roman"/>
          <w:i/>
          <w:vanish/>
          <w:szCs w:val="20"/>
          <w:lang w:val="en-GB"/>
        </w:rPr>
        <w:t>Product purchase</w:t>
      </w:r>
      <w:r w:rsidR="00203571" w:rsidRPr="006A67AB">
        <w:rPr>
          <w:rFonts w:eastAsia="Times New Roman" w:cs="Times New Roman"/>
          <w:i/>
          <w:vanish/>
          <w:szCs w:val="20"/>
          <w:lang w:val="en-GB"/>
        </w:rPr>
        <w:t xml:space="preserve"> transactions made under </w:t>
      </w:r>
      <w:r w:rsidR="00987B05">
        <w:rPr>
          <w:rFonts w:eastAsia="Times New Roman" w:cs="Times New Roman"/>
          <w:i/>
          <w:vanish/>
          <w:szCs w:val="20"/>
          <w:lang w:val="en-GB"/>
        </w:rPr>
        <w:t>Customer Agreement</w:t>
      </w:r>
      <w:r w:rsidR="00203571">
        <w:rPr>
          <w:rFonts w:eastAsia="Times New Roman" w:cs="Times New Roman"/>
          <w:i/>
          <w:vanish/>
          <w:szCs w:val="20"/>
          <w:lang w:val="en-GB"/>
        </w:rPr>
        <w:t xml:space="preserve">s </w:t>
      </w:r>
      <w:r w:rsidR="00203571" w:rsidRPr="006A67AB">
        <w:rPr>
          <w:rFonts w:eastAsia="Times New Roman" w:cs="Times New Roman"/>
          <w:i/>
          <w:vanish/>
          <w:szCs w:val="20"/>
          <w:lang w:val="en-GB"/>
        </w:rPr>
        <w:t xml:space="preserve">and the </w:t>
      </w:r>
      <w:r w:rsidR="001157CC">
        <w:rPr>
          <w:rFonts w:eastAsia="Times New Roman" w:cs="Times New Roman"/>
          <w:i/>
          <w:vanish/>
          <w:szCs w:val="20"/>
          <w:lang w:val="en-GB"/>
        </w:rPr>
        <w:t>Company</w:t>
      </w:r>
      <w:r w:rsidR="00203571" w:rsidRPr="006A67AB">
        <w:rPr>
          <w:rFonts w:eastAsia="Times New Roman" w:cs="Times New Roman"/>
          <w:i/>
          <w:vanish/>
          <w:szCs w:val="20"/>
          <w:lang w:val="en-GB"/>
        </w:rPr>
        <w:t xml:space="preserve"> </w:t>
      </w:r>
      <w:r w:rsidR="00203571">
        <w:rPr>
          <w:rFonts w:eastAsia="Times New Roman" w:cs="Times New Roman"/>
          <w:i/>
          <w:vanish/>
          <w:szCs w:val="20"/>
          <w:lang w:val="en-GB"/>
        </w:rPr>
        <w:t>needs access</w:t>
      </w:r>
      <w:r w:rsidR="00203571" w:rsidRPr="006A67AB">
        <w:rPr>
          <w:rFonts w:eastAsia="Times New Roman" w:cs="Times New Roman"/>
          <w:i/>
          <w:vanish/>
          <w:szCs w:val="20"/>
          <w:lang w:val="en-GB"/>
        </w:rPr>
        <w:t xml:space="preserve"> </w:t>
      </w:r>
      <w:r w:rsidR="00203571">
        <w:rPr>
          <w:rFonts w:eastAsia="Times New Roman" w:cs="Times New Roman"/>
          <w:i/>
          <w:vanish/>
          <w:szCs w:val="20"/>
          <w:lang w:val="en-GB"/>
        </w:rPr>
        <w:t xml:space="preserve">to the </w:t>
      </w:r>
      <w:r w:rsidR="001157CC">
        <w:rPr>
          <w:rFonts w:eastAsia="Times New Roman" w:cs="Times New Roman"/>
          <w:i/>
          <w:vanish/>
          <w:szCs w:val="20"/>
          <w:lang w:val="en-GB"/>
        </w:rPr>
        <w:t>Contractor</w:t>
      </w:r>
      <w:r w:rsidR="00203571">
        <w:rPr>
          <w:rFonts w:eastAsia="Times New Roman" w:cs="Times New Roman"/>
          <w:i/>
          <w:vanish/>
          <w:szCs w:val="20"/>
          <w:lang w:val="en-GB"/>
        </w:rPr>
        <w:t xml:space="preserve">’s data in order to </w:t>
      </w:r>
      <w:r w:rsidR="00203571" w:rsidRPr="006A67AB">
        <w:rPr>
          <w:rFonts w:eastAsia="Times New Roman" w:cs="Times New Roman"/>
          <w:i/>
          <w:vanish/>
          <w:szCs w:val="20"/>
          <w:lang w:val="en-GB"/>
        </w:rPr>
        <w:t>calculate the final amount of the monthly fee.</w:t>
      </w:r>
      <w:r>
        <w:rPr>
          <w:lang w:val="en-GB"/>
        </w:rPr>
        <w:t>]</w:t>
      </w:r>
    </w:p>
    <w:p w:rsidR="0006785E" w:rsidRPr="0006785E" w:rsidRDefault="0064459E" w:rsidP="00D21D8A">
      <w:pPr>
        <w:numPr>
          <w:ilvl w:val="1"/>
          <w:numId w:val="17"/>
        </w:numPr>
        <w:jc w:val="both"/>
        <w:rPr>
          <w:rFonts w:eastAsia="Times New Roman" w:cs="Times New Roman"/>
          <w:szCs w:val="20"/>
          <w:lang w:val="en-GB"/>
        </w:rPr>
      </w:pPr>
      <w:r w:rsidRPr="00C913F5">
        <w:rPr>
          <w:rFonts w:eastAsia="Times New Roman" w:cs="Times New Roman"/>
          <w:szCs w:val="20"/>
          <w:lang w:val="en-GB"/>
        </w:rPr>
        <w:t xml:space="preserve">The </w:t>
      </w:r>
      <w:r w:rsidR="001157CC">
        <w:rPr>
          <w:rFonts w:eastAsia="Times New Roman" w:cs="Times New Roman"/>
          <w:szCs w:val="20"/>
          <w:lang w:val="en-GB"/>
        </w:rPr>
        <w:t>Contractor</w:t>
      </w:r>
      <w:r w:rsidRPr="00C913F5">
        <w:rPr>
          <w:rFonts w:eastAsia="Times New Roman" w:cs="Times New Roman"/>
          <w:szCs w:val="20"/>
          <w:lang w:val="en-GB"/>
        </w:rPr>
        <w:t xml:space="preserve"> shall pay </w:t>
      </w:r>
      <w:r>
        <w:rPr>
          <w:rFonts w:eastAsia="Times New Roman" w:cs="Times New Roman"/>
          <w:szCs w:val="20"/>
          <w:lang w:val="en-GB"/>
        </w:rPr>
        <w:t>the monthly fee</w:t>
      </w:r>
      <w:r w:rsidRPr="00C913F5">
        <w:rPr>
          <w:rFonts w:eastAsia="Times New Roman" w:cs="Times New Roman"/>
          <w:szCs w:val="20"/>
          <w:lang w:val="en-GB"/>
        </w:rPr>
        <w:t xml:space="preserve"> to the </w:t>
      </w:r>
      <w:r w:rsidR="001157CC">
        <w:rPr>
          <w:rFonts w:eastAsia="Times New Roman" w:cs="Times New Roman"/>
          <w:szCs w:val="20"/>
          <w:lang w:val="en-GB"/>
        </w:rPr>
        <w:t>Company</w:t>
      </w:r>
      <w:r w:rsidRPr="00C913F5">
        <w:rPr>
          <w:rFonts w:eastAsia="Times New Roman" w:cs="Times New Roman"/>
          <w:szCs w:val="20"/>
          <w:lang w:val="en-GB"/>
        </w:rPr>
        <w:t xml:space="preserve"> on the basis of invoices issued by the </w:t>
      </w:r>
      <w:proofErr w:type="gramStart"/>
      <w:r w:rsidR="001157CC">
        <w:rPr>
          <w:rFonts w:eastAsia="Times New Roman" w:cs="Times New Roman"/>
          <w:szCs w:val="20"/>
          <w:lang w:val="en-GB"/>
        </w:rPr>
        <w:t>Company</w:t>
      </w:r>
      <w:r w:rsidR="00564DB2">
        <w:rPr>
          <w:rFonts w:eastAsia="Times New Roman" w:cs="Times New Roman"/>
          <w:szCs w:val="20"/>
          <w:lang w:val="en-GB"/>
        </w:rPr>
        <w:t>[</w:t>
      </w:r>
      <w:proofErr w:type="gramEnd"/>
      <w:r w:rsidR="00E572F9">
        <w:rPr>
          <w:rFonts w:eastAsia="Times New Roman" w:cs="Times New Roman"/>
          <w:szCs w:val="20"/>
          <w:lang w:val="en-GB"/>
        </w:rPr>
        <w:t>,</w:t>
      </w:r>
      <w:r w:rsidR="0006785E" w:rsidRPr="0006785E">
        <w:rPr>
          <w:rFonts w:eastAsia="Times New Roman" w:cs="Times New Roman"/>
          <w:szCs w:val="20"/>
          <w:lang w:val="en-GB"/>
        </w:rPr>
        <w:t xml:space="preserve"> as assessed and determined by Parties on the basis of </w:t>
      </w:r>
      <w:r w:rsidR="00B921C3">
        <w:rPr>
          <w:rFonts w:eastAsia="Times New Roman" w:cs="Times New Roman"/>
          <w:szCs w:val="20"/>
          <w:lang w:val="en-GB"/>
        </w:rPr>
        <w:t xml:space="preserve">monthly </w:t>
      </w:r>
      <w:r w:rsidR="0006785E" w:rsidRPr="0006785E">
        <w:rPr>
          <w:rFonts w:eastAsia="Times New Roman" w:cs="Times New Roman"/>
          <w:szCs w:val="20"/>
          <w:lang w:val="en-GB"/>
        </w:rPr>
        <w:t xml:space="preserve">reports provided by the </w:t>
      </w:r>
      <w:r w:rsidR="001157CC">
        <w:rPr>
          <w:rFonts w:eastAsia="Times New Roman" w:cs="Times New Roman"/>
          <w:szCs w:val="20"/>
          <w:lang w:val="en-GB"/>
        </w:rPr>
        <w:t>Contractor</w:t>
      </w:r>
      <w:r w:rsidR="00564DB2">
        <w:rPr>
          <w:rFonts w:eastAsia="Times New Roman" w:cs="Times New Roman"/>
          <w:szCs w:val="20"/>
          <w:lang w:val="en-GB"/>
        </w:rPr>
        <w:t xml:space="preserve"> </w:t>
      </w:r>
      <w:r w:rsidR="00564DB2" w:rsidRPr="006D0C07">
        <w:rPr>
          <w:rFonts w:eastAsia="Times New Roman" w:cs="Times New Roman"/>
          <w:i/>
          <w:vanish/>
          <w:szCs w:val="20"/>
          <w:lang w:val="en-GB"/>
        </w:rPr>
        <w:t xml:space="preserve">[COMMENT/TIP: add this text only if you chose to opt in for the </w:t>
      </w:r>
      <w:r w:rsidR="001157CC">
        <w:rPr>
          <w:rFonts w:eastAsia="Times New Roman" w:cs="Times New Roman"/>
          <w:i/>
          <w:vanish/>
          <w:szCs w:val="20"/>
          <w:lang w:val="en-GB"/>
        </w:rPr>
        <w:t>Contractor</w:t>
      </w:r>
      <w:r w:rsidR="00564DB2" w:rsidRPr="006D0C07">
        <w:rPr>
          <w:rFonts w:eastAsia="Times New Roman" w:cs="Times New Roman"/>
          <w:i/>
          <w:vanish/>
          <w:szCs w:val="20"/>
          <w:lang w:val="en-GB"/>
        </w:rPr>
        <w:t>’s monthly reports above]</w:t>
      </w:r>
      <w:r w:rsidR="006D0C07">
        <w:rPr>
          <w:rFonts w:eastAsia="Times New Roman" w:cs="Times New Roman"/>
          <w:szCs w:val="20"/>
          <w:lang w:val="en-GB"/>
        </w:rPr>
        <w:t>]</w:t>
      </w:r>
      <w:r w:rsidR="0006785E" w:rsidRPr="0006785E">
        <w:rPr>
          <w:rFonts w:eastAsia="Times New Roman" w:cs="Times New Roman"/>
          <w:szCs w:val="20"/>
          <w:lang w:val="en-GB"/>
        </w:rPr>
        <w:t xml:space="preserve">. </w:t>
      </w:r>
      <w:r w:rsidR="00E572F9" w:rsidRPr="00C913F5">
        <w:rPr>
          <w:rFonts w:eastAsia="Times New Roman" w:cs="Times New Roman"/>
          <w:szCs w:val="20"/>
          <w:lang w:val="en-GB"/>
        </w:rPr>
        <w:t xml:space="preserve">The </w:t>
      </w:r>
      <w:r w:rsidR="001157CC">
        <w:rPr>
          <w:rFonts w:eastAsia="Times New Roman" w:cs="Times New Roman"/>
          <w:szCs w:val="20"/>
          <w:lang w:val="en-GB"/>
        </w:rPr>
        <w:t>Company</w:t>
      </w:r>
      <w:r w:rsidR="00E572F9" w:rsidRPr="00C913F5">
        <w:rPr>
          <w:rFonts w:eastAsia="Times New Roman" w:cs="Times New Roman"/>
          <w:szCs w:val="20"/>
          <w:lang w:val="en-GB"/>
        </w:rPr>
        <w:t xml:space="preserve"> shall </w:t>
      </w:r>
      <w:r w:rsidR="00E572F9">
        <w:rPr>
          <w:rFonts w:eastAsia="Times New Roman" w:cs="Times New Roman"/>
          <w:szCs w:val="20"/>
          <w:lang w:val="en-GB"/>
        </w:rPr>
        <w:t>issue an invoice on the [10</w:t>
      </w:r>
      <w:r w:rsidR="00E572F9" w:rsidRPr="00C913F5">
        <w:rPr>
          <w:rFonts w:eastAsia="Times New Roman" w:cs="Times New Roman"/>
          <w:szCs w:val="20"/>
          <w:lang w:val="en-GB"/>
        </w:rPr>
        <w:t>th</w:t>
      </w:r>
      <w:proofErr w:type="gramStart"/>
      <w:r w:rsidR="00E572F9">
        <w:rPr>
          <w:rFonts w:eastAsia="Times New Roman" w:cs="Times New Roman"/>
          <w:szCs w:val="20"/>
          <w:lang w:val="en-GB"/>
        </w:rPr>
        <w:t>][</w:t>
      </w:r>
      <w:proofErr w:type="gramEnd"/>
      <w:r w:rsidR="00E572F9">
        <w:rPr>
          <w:rFonts w:eastAsia="Times New Roman" w:cs="Times New Roman"/>
          <w:szCs w:val="20"/>
          <w:lang w:val="en-GB"/>
        </w:rPr>
        <w:t>15th]</w:t>
      </w:r>
      <w:r w:rsidR="00E572F9" w:rsidRPr="00C913F5">
        <w:rPr>
          <w:rFonts w:eastAsia="Times New Roman" w:cs="Times New Roman"/>
          <w:szCs w:val="20"/>
          <w:lang w:val="en-GB"/>
        </w:rPr>
        <w:t xml:space="preserve"> day of the month following the relevant </w:t>
      </w:r>
      <w:r w:rsidR="00E572F9">
        <w:rPr>
          <w:rFonts w:eastAsia="Times New Roman" w:cs="Times New Roman"/>
          <w:szCs w:val="20"/>
          <w:lang w:val="en-GB"/>
        </w:rPr>
        <w:t>month for which the monthly fee is earned</w:t>
      </w:r>
      <w:r w:rsidR="00E572F9" w:rsidRPr="00C913F5">
        <w:rPr>
          <w:rFonts w:eastAsia="Times New Roman" w:cs="Times New Roman"/>
          <w:szCs w:val="20"/>
          <w:lang w:val="en-GB"/>
        </w:rPr>
        <w:t>.</w:t>
      </w:r>
      <w:r w:rsidR="00E572F9">
        <w:rPr>
          <w:rFonts w:eastAsia="Times New Roman" w:cs="Times New Roman"/>
          <w:szCs w:val="20"/>
          <w:lang w:val="en-GB"/>
        </w:rPr>
        <w:t xml:space="preserve"> </w:t>
      </w:r>
      <w:r w:rsidR="001157CC">
        <w:rPr>
          <w:rFonts w:eastAsia="Times New Roman" w:cs="Times New Roman"/>
          <w:szCs w:val="20"/>
          <w:lang w:val="en-GB"/>
        </w:rPr>
        <w:t>Contractor</w:t>
      </w:r>
      <w:r w:rsidR="0006785E" w:rsidRPr="0006785E">
        <w:rPr>
          <w:rFonts w:eastAsia="Times New Roman" w:cs="Times New Roman"/>
          <w:szCs w:val="20"/>
          <w:lang w:val="en-GB"/>
        </w:rPr>
        <w:t xml:space="preserve"> shall pay these invoices within [14</w:t>
      </w:r>
      <w:proofErr w:type="gramStart"/>
      <w:r w:rsidR="0006785E" w:rsidRPr="0006785E">
        <w:rPr>
          <w:rFonts w:eastAsia="Times New Roman" w:cs="Times New Roman"/>
          <w:szCs w:val="20"/>
          <w:lang w:val="en-GB"/>
        </w:rPr>
        <w:t>][</w:t>
      </w:r>
      <w:proofErr w:type="gramEnd"/>
      <w:r w:rsidR="0006785E" w:rsidRPr="0006785E">
        <w:rPr>
          <w:rFonts w:eastAsia="Times New Roman" w:cs="Times New Roman"/>
          <w:szCs w:val="20"/>
          <w:lang w:val="en-GB"/>
        </w:rPr>
        <w:t xml:space="preserve">30] calendar days from the date of issuance of </w:t>
      </w:r>
      <w:r w:rsidR="001157CC">
        <w:rPr>
          <w:rFonts w:eastAsia="Times New Roman" w:cs="Times New Roman"/>
          <w:szCs w:val="20"/>
          <w:lang w:val="en-GB"/>
        </w:rPr>
        <w:t>Company</w:t>
      </w:r>
      <w:r w:rsidR="0006785E" w:rsidRPr="0006785E">
        <w:rPr>
          <w:rFonts w:eastAsia="Times New Roman" w:cs="Times New Roman"/>
          <w:szCs w:val="20"/>
          <w:lang w:val="en-GB"/>
        </w:rPr>
        <w:t>’s invoice.</w:t>
      </w:r>
    </w:p>
    <w:p w:rsidR="00B837EA" w:rsidRPr="00996076" w:rsidRDefault="001157CC" w:rsidP="00D21D8A">
      <w:pPr>
        <w:numPr>
          <w:ilvl w:val="1"/>
          <w:numId w:val="17"/>
        </w:numPr>
        <w:jc w:val="both"/>
        <w:rPr>
          <w:bCs/>
          <w:szCs w:val="20"/>
          <w:lang w:val="en-US"/>
        </w:rPr>
      </w:pPr>
      <w:r>
        <w:rPr>
          <w:rFonts w:cs="Arial"/>
          <w:szCs w:val="20"/>
          <w:lang w:val="en-US"/>
        </w:rPr>
        <w:t>Contractor</w:t>
      </w:r>
      <w:r w:rsidR="001947F1" w:rsidRPr="00C81A82">
        <w:rPr>
          <w:rFonts w:cs="Arial"/>
          <w:szCs w:val="20"/>
          <w:lang w:val="en-US"/>
        </w:rPr>
        <w:t xml:space="preserve"> agrees to pay all taxes and fees levied or based upon the </w:t>
      </w:r>
      <w:r w:rsidR="001947F1">
        <w:rPr>
          <w:rFonts w:cs="Arial"/>
          <w:szCs w:val="20"/>
          <w:lang w:val="en-US"/>
        </w:rPr>
        <w:t>sales</w:t>
      </w:r>
      <w:r w:rsidR="001947F1" w:rsidRPr="00C81A82">
        <w:rPr>
          <w:rFonts w:cs="Arial"/>
          <w:szCs w:val="20"/>
          <w:lang w:val="en-US"/>
        </w:rPr>
        <w:t xml:space="preserve"> of Products </w:t>
      </w:r>
      <w:r w:rsidR="001947F1">
        <w:rPr>
          <w:rFonts w:cs="Arial"/>
          <w:szCs w:val="20"/>
          <w:lang w:val="en-US"/>
        </w:rPr>
        <w:t xml:space="preserve">or Customer Licenses and other services </w:t>
      </w:r>
      <w:r w:rsidR="001947F1" w:rsidRPr="00C81A82">
        <w:rPr>
          <w:rFonts w:cs="Arial"/>
          <w:szCs w:val="20"/>
          <w:lang w:val="en-US"/>
        </w:rPr>
        <w:t xml:space="preserve">under this Agreement, or any part thereof, including any property, sales or use tax, except for any tax levied or based upon the income of </w:t>
      </w:r>
      <w:r>
        <w:rPr>
          <w:rFonts w:cs="Arial"/>
          <w:szCs w:val="20"/>
          <w:lang w:val="en-US"/>
        </w:rPr>
        <w:t>Company</w:t>
      </w:r>
      <w:r w:rsidR="001947F1" w:rsidRPr="00C81A82">
        <w:rPr>
          <w:rFonts w:cs="Arial"/>
          <w:szCs w:val="20"/>
          <w:lang w:val="en-US"/>
        </w:rPr>
        <w:t>.</w:t>
      </w:r>
    </w:p>
    <w:p w:rsidR="00234046" w:rsidRDefault="00234046" w:rsidP="00D21D8A">
      <w:pPr>
        <w:numPr>
          <w:ilvl w:val="1"/>
          <w:numId w:val="17"/>
        </w:numPr>
        <w:jc w:val="both"/>
        <w:rPr>
          <w:b/>
          <w:szCs w:val="20"/>
          <w:lang w:val="en-GB"/>
        </w:rPr>
      </w:pPr>
      <w:r w:rsidRPr="00F02AF4">
        <w:rPr>
          <w:rFonts w:eastAsia="Times New Roman" w:cs="Times New Roman"/>
          <w:szCs w:val="20"/>
          <w:lang w:val="en-GB"/>
        </w:rPr>
        <w:t xml:space="preserve">If any Party fails to make any payment due to another Party under this Agreement, without prejudice to any other right or remedy available to that other Party, that other Party may charge interest (both before and after any judgement) on the amount outstanding, on a daily basis </w:t>
      </w:r>
      <w:r w:rsidRPr="00F02AF4">
        <w:rPr>
          <w:rFonts w:eastAsia="Times New Roman" w:cs="Times New Roman"/>
          <w:i/>
          <w:vanish/>
          <w:szCs w:val="20"/>
          <w:lang w:val="en-GB"/>
        </w:rPr>
        <w:t>[OPTION:]</w:t>
      </w:r>
      <w:r w:rsidRPr="00F02AF4">
        <w:rPr>
          <w:rFonts w:eastAsia="Times New Roman" w:cs="Times New Roman"/>
          <w:vanish/>
          <w:szCs w:val="20"/>
          <w:lang w:val="en-GB"/>
        </w:rPr>
        <w:t xml:space="preserve"> </w:t>
      </w:r>
      <w:r w:rsidRPr="00F02AF4">
        <w:rPr>
          <w:rFonts w:eastAsia="Times New Roman" w:cs="Times New Roman"/>
          <w:szCs w:val="20"/>
          <w:lang w:val="en-GB"/>
        </w:rPr>
        <w:t xml:space="preserve">[at the rate of [4] per cent of the due payment per annum (365 days)] </w:t>
      </w:r>
      <w:r w:rsidRPr="00F02AF4">
        <w:rPr>
          <w:rFonts w:eastAsia="Times New Roman" w:cs="Times New Roman"/>
          <w:i/>
          <w:vanish/>
          <w:szCs w:val="20"/>
          <w:lang w:val="en-GB"/>
        </w:rPr>
        <w:t>[OPTION:]</w:t>
      </w:r>
      <w:r w:rsidRPr="00F02AF4">
        <w:rPr>
          <w:rFonts w:eastAsia="Times New Roman" w:cs="Times New Roman"/>
          <w:vanish/>
          <w:szCs w:val="20"/>
          <w:lang w:val="en-GB"/>
        </w:rPr>
        <w:t xml:space="preserve"> </w:t>
      </w:r>
      <w:r w:rsidRPr="00F02AF4">
        <w:rPr>
          <w:rFonts w:eastAsia="Times New Roman" w:cs="Times New Roman"/>
          <w:szCs w:val="20"/>
          <w:lang w:val="en-GB"/>
        </w:rPr>
        <w:t>[in accordance with the Estonian Law of Obligations Act]. That interest will be calculated from the date of last date for payment to the actual date of payment, both dates inclusive, and will be compounded quarterly. The Party that is late paying will pay that interest on demand.</w:t>
      </w:r>
    </w:p>
    <w:p w:rsidR="00461839" w:rsidRPr="00A43C80" w:rsidRDefault="00461839" w:rsidP="00D21D8A">
      <w:pPr>
        <w:numPr>
          <w:ilvl w:val="0"/>
          <w:numId w:val="17"/>
        </w:numPr>
        <w:jc w:val="both"/>
        <w:rPr>
          <w:b/>
          <w:szCs w:val="20"/>
          <w:lang w:val="en-GB"/>
        </w:rPr>
      </w:pPr>
      <w:r w:rsidRPr="00A43C80">
        <w:rPr>
          <w:b/>
          <w:szCs w:val="20"/>
          <w:lang w:val="en-GB"/>
        </w:rPr>
        <w:t xml:space="preserve">Warranties </w:t>
      </w:r>
      <w:r w:rsidR="00A43C80">
        <w:rPr>
          <w:b/>
          <w:szCs w:val="20"/>
          <w:lang w:val="en-GB"/>
        </w:rPr>
        <w:t>and limitations of l</w:t>
      </w:r>
      <w:r w:rsidRPr="00A43C80">
        <w:rPr>
          <w:b/>
          <w:szCs w:val="20"/>
          <w:lang w:val="en-GB"/>
        </w:rPr>
        <w:t>iability</w:t>
      </w:r>
      <w:bookmarkStart w:id="4" w:name="_Ref52820961"/>
    </w:p>
    <w:p w:rsidR="00461839" w:rsidRPr="00C81A82" w:rsidRDefault="001157CC" w:rsidP="00D21D8A">
      <w:pPr>
        <w:numPr>
          <w:ilvl w:val="1"/>
          <w:numId w:val="17"/>
        </w:numPr>
        <w:jc w:val="both"/>
        <w:rPr>
          <w:rFonts w:cs="Arial"/>
          <w:szCs w:val="20"/>
          <w:lang w:val="en-US"/>
        </w:rPr>
      </w:pPr>
      <w:r>
        <w:rPr>
          <w:rFonts w:cs="Arial"/>
          <w:szCs w:val="20"/>
          <w:lang w:val="en-US"/>
        </w:rPr>
        <w:t>Company</w:t>
      </w:r>
      <w:r w:rsidR="00461839" w:rsidRPr="00C81A82">
        <w:rPr>
          <w:rFonts w:cs="Arial"/>
          <w:szCs w:val="20"/>
          <w:lang w:val="en-US"/>
        </w:rPr>
        <w:t xml:space="preserve"> grants to </w:t>
      </w:r>
      <w:r>
        <w:rPr>
          <w:rFonts w:cs="Arial"/>
          <w:szCs w:val="20"/>
          <w:lang w:val="en-US"/>
        </w:rPr>
        <w:t>Contractor</w:t>
      </w:r>
      <w:r w:rsidR="00461839" w:rsidRPr="00C81A82">
        <w:rPr>
          <w:rFonts w:cs="Arial"/>
          <w:szCs w:val="20"/>
          <w:lang w:val="en-US"/>
        </w:rPr>
        <w:t xml:space="preserve">, and hereby permits </w:t>
      </w:r>
      <w:r>
        <w:rPr>
          <w:rFonts w:cs="Arial"/>
          <w:szCs w:val="20"/>
          <w:lang w:val="en-US"/>
        </w:rPr>
        <w:t>Contractor</w:t>
      </w:r>
      <w:r w:rsidR="00461839" w:rsidRPr="00C81A82">
        <w:rPr>
          <w:rFonts w:cs="Arial"/>
          <w:szCs w:val="20"/>
          <w:lang w:val="en-US"/>
        </w:rPr>
        <w:t xml:space="preserve"> to pass through to each </w:t>
      </w:r>
      <w:r w:rsidR="00A43C80">
        <w:rPr>
          <w:rFonts w:cs="Arial"/>
          <w:szCs w:val="20"/>
          <w:lang w:val="en-US"/>
        </w:rPr>
        <w:t xml:space="preserve">Customer and </w:t>
      </w:r>
      <w:r w:rsidR="00461839" w:rsidRPr="00C81A82">
        <w:rPr>
          <w:rFonts w:cs="Arial"/>
          <w:szCs w:val="20"/>
          <w:lang w:val="en-US"/>
        </w:rPr>
        <w:t>End User, the following sole and exclusive warranties concerning the Product</w:t>
      </w:r>
      <w:r w:rsidR="00036EC3">
        <w:rPr>
          <w:rFonts w:cs="Arial"/>
          <w:szCs w:val="20"/>
          <w:lang w:val="en-US"/>
        </w:rPr>
        <w:t xml:space="preserve"> or Customer License</w:t>
      </w:r>
      <w:r w:rsidR="00461839" w:rsidRPr="00C81A82">
        <w:rPr>
          <w:rFonts w:cs="Arial"/>
          <w:szCs w:val="20"/>
          <w:lang w:val="en-US"/>
        </w:rPr>
        <w:t xml:space="preserve">, Documentation, Support Services and other services delivered by </w:t>
      </w:r>
      <w:r>
        <w:rPr>
          <w:rFonts w:cs="Arial"/>
          <w:szCs w:val="20"/>
          <w:lang w:val="en-US"/>
        </w:rPr>
        <w:t>Company</w:t>
      </w:r>
      <w:r w:rsidR="00461839" w:rsidRPr="00C81A82">
        <w:rPr>
          <w:rFonts w:cs="Arial"/>
          <w:szCs w:val="20"/>
          <w:lang w:val="en-US"/>
        </w:rPr>
        <w:t xml:space="preserve"> to </w:t>
      </w:r>
      <w:r>
        <w:rPr>
          <w:rFonts w:cs="Arial"/>
          <w:szCs w:val="20"/>
          <w:lang w:val="en-US"/>
        </w:rPr>
        <w:t>Contractor</w:t>
      </w:r>
      <w:r w:rsidR="00461839" w:rsidRPr="00C81A82">
        <w:rPr>
          <w:rFonts w:cs="Arial"/>
          <w:szCs w:val="20"/>
          <w:lang w:val="en-US"/>
        </w:rPr>
        <w:t xml:space="preserve"> pursuant to </w:t>
      </w:r>
      <w:r w:rsidR="00461839" w:rsidRPr="00C81A82">
        <w:rPr>
          <w:rFonts w:cs="Arial"/>
          <w:szCs w:val="20"/>
          <w:lang w:val="en-US"/>
        </w:rPr>
        <w:lastRenderedPageBreak/>
        <w:t xml:space="preserve">this Agreement, which warranties supersede any other oral or written representations, warranties, marketing presentations or other information submitted to </w:t>
      </w:r>
      <w:r>
        <w:rPr>
          <w:rFonts w:cs="Arial"/>
          <w:szCs w:val="20"/>
          <w:lang w:val="en-US"/>
        </w:rPr>
        <w:t>Contractor</w:t>
      </w:r>
      <w:r w:rsidR="00461839" w:rsidRPr="00C81A82">
        <w:rPr>
          <w:rFonts w:cs="Arial"/>
          <w:szCs w:val="20"/>
          <w:lang w:val="en-US"/>
        </w:rPr>
        <w:t>:</w:t>
      </w:r>
      <w:bookmarkEnd w:id="4"/>
    </w:p>
    <w:p w:rsidR="00461839" w:rsidRPr="00C81A82" w:rsidRDefault="00A43C80" w:rsidP="00D21D8A">
      <w:pPr>
        <w:numPr>
          <w:ilvl w:val="2"/>
          <w:numId w:val="17"/>
        </w:numPr>
        <w:jc w:val="both"/>
        <w:rPr>
          <w:rFonts w:cs="Arial"/>
          <w:szCs w:val="20"/>
          <w:lang w:val="en-US"/>
        </w:rPr>
      </w:pPr>
      <w:r>
        <w:rPr>
          <w:rFonts w:cs="Arial"/>
          <w:szCs w:val="20"/>
          <w:lang w:val="en-US"/>
        </w:rPr>
        <w:t>[</w:t>
      </w:r>
      <w:r w:rsidR="001157CC">
        <w:rPr>
          <w:rFonts w:cs="Arial"/>
          <w:szCs w:val="20"/>
          <w:lang w:val="en-US"/>
        </w:rPr>
        <w:t>Company</w:t>
      </w:r>
      <w:r w:rsidR="00461839" w:rsidRPr="00C81A82">
        <w:rPr>
          <w:rFonts w:cs="Arial"/>
          <w:szCs w:val="20"/>
          <w:lang w:val="en-US"/>
        </w:rPr>
        <w:t xml:space="preserve"> warrants that the Software </w:t>
      </w:r>
      <w:r>
        <w:rPr>
          <w:rFonts w:cs="Arial"/>
          <w:szCs w:val="20"/>
          <w:lang w:val="en-US"/>
        </w:rPr>
        <w:t xml:space="preserve">contained in Products </w:t>
      </w:r>
      <w:r w:rsidR="00461839" w:rsidRPr="00C81A82">
        <w:rPr>
          <w:rFonts w:cs="Arial"/>
          <w:szCs w:val="20"/>
          <w:lang w:val="en-US"/>
        </w:rPr>
        <w:t xml:space="preserve">will perform under normal usage substantially in accordance with its applicable Documentation for a period of </w:t>
      </w:r>
      <w:r>
        <w:rPr>
          <w:rFonts w:cs="Arial"/>
          <w:szCs w:val="20"/>
          <w:lang w:val="en-US"/>
        </w:rPr>
        <w:t>[6</w:t>
      </w:r>
      <w:proofErr w:type="gramStart"/>
      <w:r>
        <w:rPr>
          <w:rFonts w:cs="Arial"/>
          <w:szCs w:val="20"/>
          <w:lang w:val="en-US"/>
        </w:rPr>
        <w:t>][</w:t>
      </w:r>
      <w:proofErr w:type="gramEnd"/>
      <w:r>
        <w:rPr>
          <w:rFonts w:cs="Arial"/>
          <w:szCs w:val="20"/>
          <w:lang w:val="en-US"/>
        </w:rPr>
        <w:t>9][12]</w:t>
      </w:r>
      <w:r w:rsidR="00461839" w:rsidRPr="00C81A82">
        <w:rPr>
          <w:rFonts w:cs="Arial"/>
          <w:szCs w:val="20"/>
          <w:lang w:val="en-US"/>
        </w:rPr>
        <w:t xml:space="preserve"> months from its date of Product acceptance by the </w:t>
      </w:r>
      <w:r>
        <w:rPr>
          <w:rFonts w:cs="Arial"/>
          <w:szCs w:val="20"/>
          <w:lang w:val="en-US"/>
        </w:rPr>
        <w:t>Customer</w:t>
      </w:r>
      <w:r w:rsidR="00461839" w:rsidRPr="00C81A82">
        <w:rPr>
          <w:rFonts w:cs="Arial"/>
          <w:szCs w:val="20"/>
          <w:lang w:val="en-US"/>
        </w:rPr>
        <w:t xml:space="preserve"> under this Agreement (the “</w:t>
      </w:r>
      <w:r w:rsidR="00461839" w:rsidRPr="00A43C80">
        <w:rPr>
          <w:rFonts w:cs="Arial"/>
          <w:b/>
          <w:szCs w:val="20"/>
          <w:lang w:val="en-US"/>
        </w:rPr>
        <w:t>Software Warranty Period</w:t>
      </w:r>
      <w:r w:rsidR="00461839" w:rsidRPr="00C81A82">
        <w:rPr>
          <w:rFonts w:cs="Arial"/>
          <w:szCs w:val="20"/>
          <w:lang w:val="en-US"/>
        </w:rPr>
        <w:t>”).</w:t>
      </w:r>
      <w:r>
        <w:rPr>
          <w:rFonts w:cs="Arial"/>
          <w:szCs w:val="20"/>
          <w:lang w:val="en-US"/>
        </w:rPr>
        <w:t>]</w:t>
      </w:r>
    </w:p>
    <w:p w:rsidR="00461839" w:rsidRPr="00A43C80" w:rsidRDefault="00A43C80" w:rsidP="00D21D8A">
      <w:pPr>
        <w:numPr>
          <w:ilvl w:val="2"/>
          <w:numId w:val="17"/>
        </w:numPr>
        <w:jc w:val="both"/>
        <w:rPr>
          <w:rFonts w:cs="Arial"/>
          <w:szCs w:val="20"/>
          <w:lang w:val="en-US"/>
        </w:rPr>
      </w:pPr>
      <w:r>
        <w:rPr>
          <w:rFonts w:cs="Arial"/>
          <w:szCs w:val="20"/>
          <w:lang w:val="en-US"/>
        </w:rPr>
        <w:t>[</w:t>
      </w:r>
      <w:r w:rsidR="00461839" w:rsidRPr="00A43C80">
        <w:rPr>
          <w:rFonts w:cs="Arial"/>
          <w:szCs w:val="20"/>
          <w:lang w:val="en-US"/>
        </w:rPr>
        <w:t xml:space="preserve">During the Software Warranty Period, </w:t>
      </w:r>
      <w:r w:rsidR="001157CC">
        <w:rPr>
          <w:rFonts w:cs="Arial"/>
          <w:szCs w:val="20"/>
          <w:lang w:val="en-US"/>
        </w:rPr>
        <w:t>Company</w:t>
      </w:r>
      <w:r w:rsidR="00461839" w:rsidRPr="00A43C80">
        <w:rPr>
          <w:rFonts w:cs="Arial"/>
          <w:szCs w:val="20"/>
          <w:lang w:val="en-US"/>
        </w:rPr>
        <w:t xml:space="preserve"> shall promptly notify </w:t>
      </w:r>
      <w:r w:rsidR="001157CC">
        <w:rPr>
          <w:rFonts w:cs="Arial"/>
          <w:szCs w:val="20"/>
          <w:lang w:val="en-US"/>
        </w:rPr>
        <w:t>Contractor</w:t>
      </w:r>
      <w:r w:rsidR="00461839" w:rsidRPr="00A43C80">
        <w:rPr>
          <w:rFonts w:cs="Arial"/>
          <w:szCs w:val="20"/>
          <w:lang w:val="en-US"/>
        </w:rPr>
        <w:t xml:space="preserve"> of any defects or malfunctions in the Product of wh</w:t>
      </w:r>
      <w:r>
        <w:rPr>
          <w:rFonts w:cs="Arial"/>
          <w:szCs w:val="20"/>
          <w:lang w:val="en-US"/>
        </w:rPr>
        <w:t xml:space="preserve">ich it learns from any source. </w:t>
      </w:r>
      <w:r w:rsidR="001157CC">
        <w:rPr>
          <w:rFonts w:cs="Arial"/>
          <w:szCs w:val="20"/>
          <w:lang w:val="en-US"/>
        </w:rPr>
        <w:t>Company</w:t>
      </w:r>
      <w:r w:rsidR="00461839" w:rsidRPr="00A43C80">
        <w:rPr>
          <w:rFonts w:cs="Arial"/>
          <w:szCs w:val="20"/>
          <w:lang w:val="en-US"/>
        </w:rPr>
        <w:t xml:space="preserve"> shall promptly correct any defects or malfunctions in the Product discovered during such warranty period and provide </w:t>
      </w:r>
      <w:r w:rsidR="001157CC">
        <w:rPr>
          <w:rFonts w:cs="Arial"/>
          <w:szCs w:val="20"/>
          <w:lang w:val="en-US"/>
        </w:rPr>
        <w:t>Contractor</w:t>
      </w:r>
      <w:r w:rsidR="00C81A82" w:rsidRPr="00A43C80">
        <w:rPr>
          <w:rFonts w:cs="Arial"/>
          <w:szCs w:val="20"/>
          <w:lang w:val="en-US"/>
        </w:rPr>
        <w:t>’s</w:t>
      </w:r>
      <w:r w:rsidR="00461839" w:rsidRPr="00A43C80">
        <w:rPr>
          <w:rFonts w:cs="Arial"/>
          <w:szCs w:val="20"/>
          <w:lang w:val="en-US"/>
        </w:rPr>
        <w:t xml:space="preserve"> </w:t>
      </w:r>
      <w:r>
        <w:rPr>
          <w:rFonts w:cs="Arial"/>
          <w:szCs w:val="20"/>
          <w:lang w:val="en-US"/>
        </w:rPr>
        <w:t>Customers and End-Users</w:t>
      </w:r>
      <w:r w:rsidR="00461839" w:rsidRPr="00A43C80">
        <w:rPr>
          <w:rFonts w:cs="Arial"/>
          <w:szCs w:val="20"/>
          <w:lang w:val="en-US"/>
        </w:rPr>
        <w:t xml:space="preserve"> with corrected copies of sa</w:t>
      </w:r>
      <w:r>
        <w:rPr>
          <w:rFonts w:cs="Arial"/>
          <w:szCs w:val="20"/>
          <w:lang w:val="en-US"/>
        </w:rPr>
        <w:t xml:space="preserve">me, without additional charge. </w:t>
      </w:r>
      <w:r w:rsidR="001157CC">
        <w:rPr>
          <w:rFonts w:cs="Arial"/>
          <w:szCs w:val="20"/>
          <w:lang w:val="en-US"/>
        </w:rPr>
        <w:t>Company</w:t>
      </w:r>
      <w:r w:rsidR="00461839" w:rsidRPr="00A43C80">
        <w:rPr>
          <w:rFonts w:cs="Arial"/>
          <w:szCs w:val="20"/>
          <w:lang w:val="en-US"/>
        </w:rPr>
        <w:t xml:space="preserve">'s obligation hereunder shall not affect any other liability which it may have to </w:t>
      </w:r>
      <w:r w:rsidR="001157CC">
        <w:rPr>
          <w:rFonts w:cs="Arial"/>
          <w:szCs w:val="20"/>
          <w:lang w:val="en-US"/>
        </w:rPr>
        <w:t>Contractor</w:t>
      </w:r>
      <w:r w:rsidR="00461839" w:rsidRPr="00A43C80">
        <w:rPr>
          <w:rFonts w:cs="Arial"/>
          <w:szCs w:val="20"/>
          <w:lang w:val="en-US"/>
        </w:rPr>
        <w:t>.</w:t>
      </w:r>
      <w:r>
        <w:rPr>
          <w:rFonts w:cs="Arial"/>
          <w:szCs w:val="20"/>
          <w:lang w:val="en-US"/>
        </w:rPr>
        <w:t>]</w:t>
      </w:r>
    </w:p>
    <w:p w:rsidR="00461839" w:rsidRPr="00A43C80" w:rsidRDefault="00170127" w:rsidP="00D21D8A">
      <w:pPr>
        <w:numPr>
          <w:ilvl w:val="2"/>
          <w:numId w:val="17"/>
        </w:numPr>
        <w:jc w:val="both"/>
        <w:rPr>
          <w:rFonts w:cs="Arial"/>
          <w:szCs w:val="20"/>
          <w:lang w:val="en-US"/>
        </w:rPr>
      </w:pPr>
      <w:r>
        <w:rPr>
          <w:rFonts w:cs="Arial"/>
          <w:szCs w:val="20"/>
          <w:lang w:val="en-US"/>
        </w:rPr>
        <w:t>[</w:t>
      </w:r>
      <w:r w:rsidR="001157CC">
        <w:rPr>
          <w:rFonts w:cs="Arial"/>
          <w:szCs w:val="20"/>
          <w:lang w:val="en-US"/>
        </w:rPr>
        <w:t>Company</w:t>
      </w:r>
      <w:r w:rsidR="00461839" w:rsidRPr="00A43C80">
        <w:rPr>
          <w:rFonts w:cs="Arial"/>
          <w:szCs w:val="20"/>
          <w:lang w:val="en-US"/>
        </w:rPr>
        <w:t xml:space="preserve"> shall provide to </w:t>
      </w:r>
      <w:r w:rsidR="001157CC">
        <w:rPr>
          <w:rFonts w:cs="Arial"/>
          <w:szCs w:val="20"/>
          <w:lang w:val="en-US"/>
        </w:rPr>
        <w:t>Contractor</w:t>
      </w:r>
      <w:r w:rsidR="00C81A82" w:rsidRPr="00A43C80">
        <w:rPr>
          <w:rFonts w:cs="Arial"/>
          <w:szCs w:val="20"/>
          <w:lang w:val="en-US"/>
        </w:rPr>
        <w:t>’s</w:t>
      </w:r>
      <w:r w:rsidR="00461839" w:rsidRPr="00A43C80">
        <w:rPr>
          <w:rFonts w:cs="Arial"/>
          <w:szCs w:val="20"/>
          <w:lang w:val="en-US"/>
        </w:rPr>
        <w:t xml:space="preserve"> End Users, without additional charge, copies of the Product revised to reflect any corrections or minor enhancements to the Product made by </w:t>
      </w:r>
      <w:r w:rsidR="001157CC">
        <w:rPr>
          <w:rFonts w:cs="Arial"/>
          <w:szCs w:val="20"/>
          <w:lang w:val="en-US"/>
        </w:rPr>
        <w:t>Company</w:t>
      </w:r>
      <w:r w:rsidR="00461839" w:rsidRPr="00A43C80">
        <w:rPr>
          <w:rFonts w:cs="Arial"/>
          <w:szCs w:val="20"/>
          <w:lang w:val="en-US"/>
        </w:rPr>
        <w:t xml:space="preserve"> during the </w:t>
      </w:r>
      <w:r w:rsidRPr="00A43C80">
        <w:rPr>
          <w:rFonts w:cs="Arial"/>
          <w:szCs w:val="20"/>
          <w:lang w:val="en-US"/>
        </w:rPr>
        <w:t>Software Warranty Period</w:t>
      </w:r>
      <w:r>
        <w:rPr>
          <w:rFonts w:cs="Arial"/>
          <w:szCs w:val="20"/>
          <w:lang w:val="en-US"/>
        </w:rPr>
        <w:t xml:space="preserve">. </w:t>
      </w:r>
      <w:r w:rsidR="00461839" w:rsidRPr="00A43C80">
        <w:rPr>
          <w:rFonts w:cs="Arial"/>
          <w:szCs w:val="20"/>
          <w:lang w:val="en-US"/>
        </w:rPr>
        <w:t xml:space="preserve">Such minor enhancements shall include all modifications to the Software </w:t>
      </w:r>
      <w:r>
        <w:rPr>
          <w:rFonts w:cs="Arial"/>
          <w:szCs w:val="20"/>
          <w:lang w:val="en-US"/>
        </w:rPr>
        <w:t xml:space="preserve">contained in Products </w:t>
      </w:r>
      <w:r w:rsidR="00461839" w:rsidRPr="00A43C80">
        <w:rPr>
          <w:rFonts w:cs="Arial"/>
          <w:szCs w:val="20"/>
          <w:lang w:val="en-US"/>
        </w:rPr>
        <w:t>which increase the speed, efficiency or ease of operation of the Software, or add minor additional capabilities to or otherwise improve the functions of the Software</w:t>
      </w:r>
      <w:r>
        <w:rPr>
          <w:rFonts w:cs="Arial"/>
          <w:szCs w:val="20"/>
          <w:lang w:val="en-US"/>
        </w:rPr>
        <w:t>.</w:t>
      </w:r>
      <w:r w:rsidRPr="00170127">
        <w:rPr>
          <w:rFonts w:cs="Arial"/>
          <w:szCs w:val="20"/>
          <w:lang w:val="en-US"/>
        </w:rPr>
        <w:t xml:space="preserve"> </w:t>
      </w:r>
      <w:r w:rsidRPr="00A43C80">
        <w:rPr>
          <w:rFonts w:cs="Arial"/>
          <w:szCs w:val="20"/>
          <w:lang w:val="en-US"/>
        </w:rPr>
        <w:t xml:space="preserve">The categorization of any enhancement as minor or major will be agreed between </w:t>
      </w:r>
      <w:r w:rsidR="001157CC">
        <w:rPr>
          <w:rFonts w:cs="Arial"/>
          <w:szCs w:val="20"/>
          <w:lang w:val="en-US"/>
        </w:rPr>
        <w:t>Company</w:t>
      </w:r>
      <w:r w:rsidRPr="00A43C80">
        <w:rPr>
          <w:rFonts w:cs="Arial"/>
          <w:szCs w:val="20"/>
          <w:lang w:val="en-US"/>
        </w:rPr>
        <w:t xml:space="preserve"> and </w:t>
      </w:r>
      <w:r w:rsidR="001157CC">
        <w:rPr>
          <w:rFonts w:cs="Arial"/>
          <w:szCs w:val="20"/>
          <w:lang w:val="en-US"/>
        </w:rPr>
        <w:t>Contractor</w:t>
      </w:r>
      <w:r w:rsidRPr="00A43C80">
        <w:rPr>
          <w:rFonts w:cs="Arial"/>
          <w:szCs w:val="20"/>
          <w:lang w:val="en-US"/>
        </w:rPr>
        <w:t xml:space="preserve"> on a </w:t>
      </w:r>
      <w:r>
        <w:rPr>
          <w:rFonts w:cs="Arial"/>
          <w:szCs w:val="20"/>
          <w:lang w:val="en-US"/>
        </w:rPr>
        <w:t>case by</w:t>
      </w:r>
      <w:r w:rsidRPr="00A43C80">
        <w:rPr>
          <w:rFonts w:cs="Arial"/>
          <w:szCs w:val="20"/>
          <w:lang w:val="en-US"/>
        </w:rPr>
        <w:t xml:space="preserve"> case basis.</w:t>
      </w:r>
      <w:r>
        <w:rPr>
          <w:rFonts w:cs="Arial"/>
          <w:szCs w:val="20"/>
          <w:lang w:val="en-US"/>
        </w:rPr>
        <w:t>]</w:t>
      </w:r>
    </w:p>
    <w:p w:rsidR="00461839" w:rsidRPr="00A43C80" w:rsidRDefault="00170127" w:rsidP="00D21D8A">
      <w:pPr>
        <w:numPr>
          <w:ilvl w:val="2"/>
          <w:numId w:val="17"/>
        </w:numPr>
        <w:jc w:val="both"/>
        <w:rPr>
          <w:rFonts w:cs="Arial"/>
          <w:szCs w:val="20"/>
          <w:lang w:val="en-US"/>
        </w:rPr>
      </w:pPr>
      <w:r>
        <w:rPr>
          <w:rFonts w:cs="Arial"/>
          <w:szCs w:val="20"/>
          <w:lang w:val="en-US"/>
        </w:rPr>
        <w:t>[During and a</w:t>
      </w:r>
      <w:r w:rsidR="00461839" w:rsidRPr="00A43C80">
        <w:rPr>
          <w:rFonts w:cs="Arial"/>
          <w:szCs w:val="20"/>
          <w:lang w:val="en-US"/>
        </w:rPr>
        <w:t xml:space="preserve">fter expiration of the Software Warranty Period, </w:t>
      </w:r>
      <w:r w:rsidR="001157CC">
        <w:rPr>
          <w:rFonts w:cs="Arial"/>
          <w:szCs w:val="20"/>
          <w:lang w:val="en-US"/>
        </w:rPr>
        <w:t>Company</w:t>
      </w:r>
      <w:r w:rsidR="00461839" w:rsidRPr="00A43C80">
        <w:rPr>
          <w:rFonts w:cs="Arial"/>
          <w:szCs w:val="20"/>
          <w:lang w:val="en-US"/>
        </w:rPr>
        <w:t xml:space="preserve"> shall provide </w:t>
      </w:r>
      <w:r w:rsidRPr="00A43C80">
        <w:rPr>
          <w:rFonts w:cs="Arial"/>
          <w:szCs w:val="20"/>
          <w:lang w:val="en-US"/>
        </w:rPr>
        <w:t xml:space="preserve">additional </w:t>
      </w:r>
      <w:r w:rsidR="00461839" w:rsidRPr="00A43C80">
        <w:rPr>
          <w:rFonts w:cs="Arial"/>
          <w:szCs w:val="20"/>
          <w:lang w:val="en-US"/>
        </w:rPr>
        <w:t xml:space="preserve">maintenance, support and enhancements in connection with the Product, pursuant to </w:t>
      </w:r>
      <w:r>
        <w:rPr>
          <w:rFonts w:cs="Arial"/>
          <w:szCs w:val="20"/>
          <w:lang w:val="en-US"/>
        </w:rPr>
        <w:t>the</w:t>
      </w:r>
      <w:r w:rsidR="00461839" w:rsidRPr="00A43C80">
        <w:rPr>
          <w:rFonts w:cs="Arial"/>
          <w:szCs w:val="20"/>
          <w:lang w:val="en-US"/>
        </w:rPr>
        <w:t xml:space="preserve"> </w:t>
      </w:r>
      <w:r w:rsidR="001157CC">
        <w:rPr>
          <w:rFonts w:cs="Arial"/>
          <w:szCs w:val="20"/>
          <w:lang w:val="en-US"/>
        </w:rPr>
        <w:t>Company</w:t>
      </w:r>
      <w:r>
        <w:rPr>
          <w:rFonts w:cs="Arial"/>
          <w:szCs w:val="20"/>
          <w:lang w:val="en-US"/>
        </w:rPr>
        <w:t xml:space="preserve">’s </w:t>
      </w:r>
      <w:r w:rsidR="00461839" w:rsidRPr="00A43C80">
        <w:rPr>
          <w:rFonts w:cs="Arial"/>
          <w:szCs w:val="20"/>
          <w:lang w:val="en-US"/>
        </w:rPr>
        <w:t xml:space="preserve">Maintenance and Support </w:t>
      </w:r>
      <w:r>
        <w:rPr>
          <w:rFonts w:cs="Arial"/>
          <w:szCs w:val="20"/>
          <w:lang w:val="en-US"/>
        </w:rPr>
        <w:t>Agreement</w:t>
      </w:r>
      <w:r w:rsidR="00461839" w:rsidRPr="00A43C80">
        <w:rPr>
          <w:rFonts w:cs="Arial"/>
          <w:szCs w:val="20"/>
          <w:lang w:val="en-US"/>
        </w:rPr>
        <w:t>.</w:t>
      </w:r>
      <w:r>
        <w:rPr>
          <w:rFonts w:cs="Arial"/>
          <w:szCs w:val="20"/>
          <w:lang w:val="en-US"/>
        </w:rPr>
        <w:t>]</w:t>
      </w:r>
    </w:p>
    <w:p w:rsidR="00461839" w:rsidRPr="00C81A82" w:rsidRDefault="001157CC" w:rsidP="00D21D8A">
      <w:pPr>
        <w:numPr>
          <w:ilvl w:val="1"/>
          <w:numId w:val="17"/>
        </w:numPr>
        <w:jc w:val="both"/>
        <w:rPr>
          <w:rFonts w:cs="Arial"/>
          <w:szCs w:val="20"/>
          <w:lang w:val="en-US"/>
        </w:rPr>
      </w:pPr>
      <w:r>
        <w:rPr>
          <w:rFonts w:cs="Arial"/>
          <w:szCs w:val="20"/>
          <w:lang w:val="en-US"/>
        </w:rPr>
        <w:t>Company</w:t>
      </w:r>
      <w:r w:rsidR="00461839" w:rsidRPr="00C81A82">
        <w:rPr>
          <w:rFonts w:cs="Arial"/>
          <w:szCs w:val="20"/>
          <w:lang w:val="en-US"/>
        </w:rPr>
        <w:t xml:space="preserve"> agrees to pass through to </w:t>
      </w:r>
      <w:r>
        <w:rPr>
          <w:rFonts w:cs="Arial"/>
          <w:szCs w:val="20"/>
          <w:lang w:val="en-US"/>
        </w:rPr>
        <w:t>Contractor</w:t>
      </w:r>
      <w:r w:rsidR="00461839" w:rsidRPr="00C81A82">
        <w:rPr>
          <w:rFonts w:cs="Arial"/>
          <w:szCs w:val="20"/>
          <w:lang w:val="en-US"/>
        </w:rPr>
        <w:t xml:space="preserve"> and </w:t>
      </w:r>
      <w:r w:rsidR="0040517E">
        <w:rPr>
          <w:rFonts w:cs="Arial"/>
          <w:szCs w:val="20"/>
          <w:lang w:val="en-US"/>
        </w:rPr>
        <w:t xml:space="preserve">its reseller’s, </w:t>
      </w:r>
      <w:r w:rsidR="00461839" w:rsidRPr="00C81A82">
        <w:rPr>
          <w:rFonts w:cs="Arial"/>
          <w:szCs w:val="20"/>
          <w:lang w:val="en-US"/>
        </w:rPr>
        <w:t xml:space="preserve">any </w:t>
      </w:r>
      <w:r w:rsidR="00170127">
        <w:rPr>
          <w:rFonts w:cs="Arial"/>
          <w:szCs w:val="20"/>
          <w:lang w:val="en-US"/>
        </w:rPr>
        <w:t xml:space="preserve">Customer and </w:t>
      </w:r>
      <w:r w:rsidR="00461839" w:rsidRPr="00C81A82">
        <w:rPr>
          <w:rFonts w:cs="Arial"/>
          <w:szCs w:val="20"/>
          <w:lang w:val="en-US"/>
        </w:rPr>
        <w:t xml:space="preserve">End User, to the extent permitted, all warranties and maintenance support established by the manufacturer or supplier of any Software components purchased by </w:t>
      </w:r>
      <w:r>
        <w:rPr>
          <w:rFonts w:cs="Arial"/>
          <w:szCs w:val="20"/>
          <w:lang w:val="en-US"/>
        </w:rPr>
        <w:t>Company</w:t>
      </w:r>
      <w:r w:rsidR="00461839" w:rsidRPr="00C81A82">
        <w:rPr>
          <w:rFonts w:cs="Arial"/>
          <w:szCs w:val="20"/>
          <w:lang w:val="en-US"/>
        </w:rPr>
        <w:t xml:space="preserve"> and resold to </w:t>
      </w:r>
      <w:r>
        <w:rPr>
          <w:rFonts w:cs="Arial"/>
          <w:szCs w:val="20"/>
          <w:lang w:val="en-US"/>
        </w:rPr>
        <w:t>Contractor</w:t>
      </w:r>
      <w:r w:rsidR="00461839" w:rsidRPr="00C81A82">
        <w:rPr>
          <w:rFonts w:cs="Arial"/>
          <w:szCs w:val="20"/>
          <w:lang w:val="en-US"/>
        </w:rPr>
        <w:t xml:space="preserve"> hereunder</w:t>
      </w:r>
      <w:r w:rsidR="00170127">
        <w:rPr>
          <w:rFonts w:cs="Arial"/>
          <w:szCs w:val="20"/>
          <w:lang w:val="en-US"/>
        </w:rPr>
        <w:t xml:space="preserve"> as part of or in conjunction with Products</w:t>
      </w:r>
      <w:r w:rsidR="00461839" w:rsidRPr="00C81A82">
        <w:rPr>
          <w:rFonts w:cs="Arial"/>
          <w:szCs w:val="20"/>
          <w:lang w:val="en-US"/>
        </w:rPr>
        <w:t>.</w:t>
      </w:r>
    </w:p>
    <w:p w:rsidR="00461839" w:rsidRPr="00C81A82" w:rsidRDefault="00461839" w:rsidP="00D21D8A">
      <w:pPr>
        <w:numPr>
          <w:ilvl w:val="1"/>
          <w:numId w:val="17"/>
        </w:numPr>
        <w:jc w:val="both"/>
        <w:rPr>
          <w:rFonts w:cs="Arial"/>
          <w:szCs w:val="20"/>
          <w:lang w:val="en-US"/>
        </w:rPr>
      </w:pPr>
      <w:r w:rsidRPr="00C81A82">
        <w:rPr>
          <w:rFonts w:cs="Arial"/>
          <w:szCs w:val="20"/>
          <w:lang w:val="en-US"/>
        </w:rPr>
        <w:t xml:space="preserve">In no event shall </w:t>
      </w:r>
      <w:r w:rsidR="001157CC">
        <w:rPr>
          <w:rFonts w:cs="Arial"/>
          <w:szCs w:val="20"/>
          <w:lang w:val="en-US"/>
        </w:rPr>
        <w:t>Contractor</w:t>
      </w:r>
      <w:r w:rsidRPr="00C81A82">
        <w:rPr>
          <w:rFonts w:cs="Arial"/>
          <w:szCs w:val="20"/>
          <w:lang w:val="en-US"/>
        </w:rPr>
        <w:t xml:space="preserve"> indicate to any third party, including any </w:t>
      </w:r>
      <w:r w:rsidR="00170127">
        <w:rPr>
          <w:rFonts w:cs="Arial"/>
          <w:szCs w:val="20"/>
          <w:lang w:val="en-US"/>
        </w:rPr>
        <w:t xml:space="preserve">Customer and </w:t>
      </w:r>
      <w:r w:rsidRPr="00C81A82">
        <w:rPr>
          <w:rFonts w:cs="Arial"/>
          <w:szCs w:val="20"/>
          <w:lang w:val="en-US"/>
        </w:rPr>
        <w:t xml:space="preserve">End User that </w:t>
      </w:r>
      <w:r w:rsidR="001157CC">
        <w:rPr>
          <w:rFonts w:cs="Arial"/>
          <w:szCs w:val="20"/>
          <w:lang w:val="en-US"/>
        </w:rPr>
        <w:t>Company</w:t>
      </w:r>
      <w:r w:rsidRPr="00C81A82">
        <w:rPr>
          <w:rFonts w:cs="Arial"/>
          <w:szCs w:val="20"/>
          <w:lang w:val="en-US"/>
        </w:rPr>
        <w:t xml:space="preserve"> makes any warranties greater than those expressly agreed to be provided by </w:t>
      </w:r>
      <w:r w:rsidR="001157CC">
        <w:rPr>
          <w:rFonts w:cs="Arial"/>
          <w:szCs w:val="20"/>
          <w:lang w:val="en-US"/>
        </w:rPr>
        <w:t>Company</w:t>
      </w:r>
      <w:r w:rsidRPr="00C81A82">
        <w:rPr>
          <w:rFonts w:cs="Arial"/>
          <w:szCs w:val="20"/>
          <w:lang w:val="en-US"/>
        </w:rPr>
        <w:t xml:space="preserve"> herein.</w:t>
      </w:r>
    </w:p>
    <w:p w:rsidR="00461839" w:rsidRPr="00C81A82" w:rsidRDefault="00461839" w:rsidP="00D21D8A">
      <w:pPr>
        <w:numPr>
          <w:ilvl w:val="1"/>
          <w:numId w:val="17"/>
        </w:numPr>
        <w:jc w:val="both"/>
        <w:rPr>
          <w:rFonts w:cs="Arial"/>
          <w:szCs w:val="20"/>
          <w:lang w:val="en-US"/>
        </w:rPr>
      </w:pPr>
      <w:r w:rsidRPr="00C81A82">
        <w:rPr>
          <w:rFonts w:cs="Arial"/>
          <w:szCs w:val="20"/>
          <w:lang w:val="en-US"/>
        </w:rPr>
        <w:t>Th</w:t>
      </w:r>
      <w:r w:rsidR="00170127">
        <w:rPr>
          <w:rFonts w:cs="Arial"/>
          <w:szCs w:val="20"/>
          <w:lang w:val="en-US"/>
        </w:rPr>
        <w:t>e warranties set forth in the A</w:t>
      </w:r>
      <w:r w:rsidRPr="00C81A82">
        <w:rPr>
          <w:rFonts w:cs="Arial"/>
          <w:szCs w:val="20"/>
          <w:lang w:val="en-US"/>
        </w:rPr>
        <w:t xml:space="preserve">greement cover normal use and do not cover failure due to </w:t>
      </w:r>
      <w:r w:rsidR="001157CC">
        <w:rPr>
          <w:rFonts w:cs="Arial"/>
          <w:szCs w:val="20"/>
          <w:lang w:val="en-US"/>
        </w:rPr>
        <w:t>Contractor</w:t>
      </w:r>
      <w:r w:rsidR="00C81A82">
        <w:rPr>
          <w:rFonts w:cs="Arial"/>
          <w:szCs w:val="20"/>
          <w:lang w:val="en-US"/>
        </w:rPr>
        <w:t>’s</w:t>
      </w:r>
      <w:r w:rsidRPr="00C81A82">
        <w:rPr>
          <w:rFonts w:cs="Arial"/>
          <w:szCs w:val="20"/>
          <w:lang w:val="en-US"/>
        </w:rPr>
        <w:t xml:space="preserve"> or </w:t>
      </w:r>
      <w:r w:rsidR="00170127">
        <w:rPr>
          <w:rFonts w:cs="Arial"/>
          <w:szCs w:val="20"/>
          <w:lang w:val="en-US"/>
        </w:rPr>
        <w:t xml:space="preserve">its reseller’s, Customer’s or </w:t>
      </w:r>
      <w:r w:rsidRPr="00C81A82">
        <w:rPr>
          <w:rFonts w:cs="Arial"/>
          <w:szCs w:val="20"/>
          <w:lang w:val="en-US"/>
        </w:rPr>
        <w:t>the End User’s abuse, misuse, or misapplication, or as a result of service or modification of Product</w:t>
      </w:r>
      <w:r w:rsidRPr="00C81A82" w:rsidDel="00172DC0">
        <w:rPr>
          <w:rFonts w:cs="Arial"/>
          <w:szCs w:val="20"/>
          <w:lang w:val="en-US"/>
        </w:rPr>
        <w:t xml:space="preserve"> </w:t>
      </w:r>
      <w:r w:rsidRPr="00C81A82">
        <w:rPr>
          <w:rFonts w:cs="Arial"/>
          <w:szCs w:val="20"/>
          <w:lang w:val="en-US"/>
        </w:rPr>
        <w:t xml:space="preserve">other than by </w:t>
      </w:r>
      <w:r w:rsidR="001157CC">
        <w:rPr>
          <w:rFonts w:cs="Arial"/>
          <w:szCs w:val="20"/>
          <w:lang w:val="en-US"/>
        </w:rPr>
        <w:t>Company</w:t>
      </w:r>
      <w:r w:rsidRPr="00C81A82">
        <w:rPr>
          <w:rFonts w:cs="Arial"/>
          <w:szCs w:val="20"/>
          <w:lang w:val="en-US"/>
        </w:rPr>
        <w:t xml:space="preserve"> or as specified by </w:t>
      </w:r>
      <w:r w:rsidR="001157CC">
        <w:rPr>
          <w:rFonts w:cs="Arial"/>
          <w:szCs w:val="20"/>
          <w:lang w:val="en-US"/>
        </w:rPr>
        <w:t>Company</w:t>
      </w:r>
      <w:r w:rsidRPr="00C81A82">
        <w:rPr>
          <w:rFonts w:cs="Arial"/>
          <w:szCs w:val="20"/>
          <w:lang w:val="en-US"/>
        </w:rPr>
        <w:t>.</w:t>
      </w:r>
    </w:p>
    <w:p w:rsidR="00461839" w:rsidRDefault="00461839" w:rsidP="00D21D8A">
      <w:pPr>
        <w:numPr>
          <w:ilvl w:val="1"/>
          <w:numId w:val="17"/>
        </w:numPr>
        <w:jc w:val="both"/>
        <w:rPr>
          <w:rFonts w:cs="Arial"/>
          <w:szCs w:val="20"/>
        </w:rPr>
      </w:pPr>
      <w:r w:rsidRPr="00A43C80">
        <w:rPr>
          <w:rFonts w:cs="Arial"/>
          <w:szCs w:val="20"/>
          <w:lang w:val="en-US"/>
        </w:rPr>
        <w:t xml:space="preserve">The cumulative liability of </w:t>
      </w:r>
      <w:r w:rsidR="001157CC">
        <w:rPr>
          <w:rFonts w:cs="Arial"/>
          <w:szCs w:val="20"/>
          <w:lang w:val="en-US"/>
        </w:rPr>
        <w:t>Company</w:t>
      </w:r>
      <w:r w:rsidRPr="00A43C80">
        <w:rPr>
          <w:rFonts w:cs="Arial"/>
          <w:szCs w:val="20"/>
          <w:lang w:val="en-US"/>
        </w:rPr>
        <w:t xml:space="preserve"> to </w:t>
      </w:r>
      <w:r w:rsidR="001157CC">
        <w:rPr>
          <w:rFonts w:cs="Arial"/>
          <w:szCs w:val="20"/>
          <w:lang w:val="en-US"/>
        </w:rPr>
        <w:t>Contractor</w:t>
      </w:r>
      <w:r w:rsidRPr="00A43C80">
        <w:rPr>
          <w:rFonts w:cs="Arial"/>
          <w:szCs w:val="20"/>
          <w:lang w:val="en-US"/>
        </w:rPr>
        <w:t xml:space="preserve"> for all claims arising under or related to this Agreement, whether in contract, tort or otherwise, shall not exceed the fees paid to </w:t>
      </w:r>
      <w:r w:rsidR="001157CC">
        <w:rPr>
          <w:rFonts w:cs="Arial"/>
          <w:szCs w:val="20"/>
          <w:lang w:val="en-US"/>
        </w:rPr>
        <w:t>Company</w:t>
      </w:r>
      <w:r w:rsidR="0040517E">
        <w:rPr>
          <w:rFonts w:cs="Arial"/>
          <w:szCs w:val="20"/>
          <w:lang w:val="en-US"/>
        </w:rPr>
        <w:t xml:space="preserve"> for the Product. </w:t>
      </w:r>
      <w:r w:rsidRPr="00A43C80">
        <w:rPr>
          <w:rFonts w:cs="Arial"/>
          <w:szCs w:val="20"/>
          <w:lang w:val="en-US"/>
        </w:rPr>
        <w:t xml:space="preserve">In no event will </w:t>
      </w:r>
      <w:r w:rsidR="001157CC">
        <w:rPr>
          <w:rFonts w:cs="Arial"/>
          <w:szCs w:val="20"/>
          <w:lang w:val="en-US"/>
        </w:rPr>
        <w:t>Company</w:t>
      </w:r>
      <w:r w:rsidRPr="00A43C80">
        <w:rPr>
          <w:rFonts w:cs="Arial"/>
          <w:szCs w:val="20"/>
          <w:lang w:val="en-US"/>
        </w:rPr>
        <w:t xml:space="preserve"> be liable to </w:t>
      </w:r>
      <w:r w:rsidR="001157CC">
        <w:rPr>
          <w:rFonts w:cs="Arial"/>
          <w:szCs w:val="20"/>
          <w:lang w:val="en-US"/>
        </w:rPr>
        <w:t>Contractor</w:t>
      </w:r>
      <w:r w:rsidRPr="00A43C80">
        <w:rPr>
          <w:rFonts w:cs="Arial"/>
          <w:szCs w:val="20"/>
          <w:lang w:val="en-US"/>
        </w:rPr>
        <w:t xml:space="preserve"> for </w:t>
      </w:r>
      <w:r w:rsidR="0040517E" w:rsidRPr="00F02AF4">
        <w:rPr>
          <w:rFonts w:eastAsia="Times New Roman"/>
          <w:lang w:val="en-GB"/>
        </w:rPr>
        <w:t xml:space="preserve">loss of profit </w:t>
      </w:r>
      <w:r w:rsidR="0040517E" w:rsidRPr="00F02AF4">
        <w:rPr>
          <w:rFonts w:eastAsia="Times New Roman"/>
          <w:i/>
          <w:vanish/>
          <w:lang w:val="en-GB"/>
        </w:rPr>
        <w:t>[COMMENT: in Estonian “</w:t>
      </w:r>
      <w:proofErr w:type="spellStart"/>
      <w:r w:rsidR="0040517E" w:rsidRPr="00F02AF4">
        <w:rPr>
          <w:rFonts w:eastAsia="Times New Roman"/>
          <w:i/>
          <w:vanish/>
          <w:lang w:val="en-GB"/>
        </w:rPr>
        <w:t>saamata</w:t>
      </w:r>
      <w:proofErr w:type="spellEnd"/>
      <w:r w:rsidR="0040517E" w:rsidRPr="00F02AF4">
        <w:rPr>
          <w:rFonts w:eastAsia="Times New Roman"/>
          <w:i/>
          <w:vanish/>
          <w:lang w:val="en-GB"/>
        </w:rPr>
        <w:t xml:space="preserve"> </w:t>
      </w:r>
      <w:proofErr w:type="spellStart"/>
      <w:r w:rsidR="0040517E" w:rsidRPr="00F02AF4">
        <w:rPr>
          <w:rFonts w:eastAsia="Times New Roman"/>
          <w:i/>
          <w:vanish/>
          <w:lang w:val="en-GB"/>
        </w:rPr>
        <w:t>jäänud</w:t>
      </w:r>
      <w:proofErr w:type="spellEnd"/>
      <w:r w:rsidR="0040517E" w:rsidRPr="00F02AF4">
        <w:rPr>
          <w:rFonts w:eastAsia="Times New Roman"/>
          <w:i/>
          <w:vanish/>
          <w:lang w:val="en-GB"/>
        </w:rPr>
        <w:t xml:space="preserve"> </w:t>
      </w:r>
      <w:proofErr w:type="spellStart"/>
      <w:r w:rsidR="0040517E" w:rsidRPr="00F02AF4">
        <w:rPr>
          <w:rFonts w:eastAsia="Times New Roman"/>
          <w:i/>
          <w:vanish/>
          <w:lang w:val="en-GB"/>
        </w:rPr>
        <w:t>tulu</w:t>
      </w:r>
      <w:proofErr w:type="spellEnd"/>
      <w:r w:rsidR="0040517E" w:rsidRPr="00F02AF4">
        <w:rPr>
          <w:rFonts w:eastAsia="Times New Roman"/>
          <w:i/>
          <w:vanish/>
          <w:lang w:val="en-GB"/>
        </w:rPr>
        <w:t>” in the meaning of the Law of Obligations Act § 128 section 2]</w:t>
      </w:r>
      <w:r w:rsidR="0040517E" w:rsidRPr="00F02AF4">
        <w:rPr>
          <w:rFonts w:eastAsia="Times New Roman"/>
          <w:vanish/>
          <w:lang w:val="en-GB"/>
        </w:rPr>
        <w:t xml:space="preserve"> </w:t>
      </w:r>
      <w:r w:rsidR="0040517E" w:rsidRPr="00F02AF4">
        <w:rPr>
          <w:rFonts w:eastAsia="Times New Roman"/>
          <w:lang w:val="en-GB"/>
        </w:rPr>
        <w:t>and any indirect damages or losses, provided such damage was not caused intentionally or by breach of confidentiality obligations as provided in this Agreement</w:t>
      </w:r>
      <w:r w:rsidR="00D5660B">
        <w:rPr>
          <w:rFonts w:eastAsia="Times New Roman"/>
          <w:lang w:val="en-GB"/>
        </w:rPr>
        <w:t>.</w:t>
      </w:r>
      <w:r w:rsidR="00D5660B">
        <w:rPr>
          <w:rFonts w:cs="Arial"/>
          <w:szCs w:val="20"/>
          <w:lang w:val="en-US"/>
        </w:rPr>
        <w:t xml:space="preserve"> </w:t>
      </w:r>
      <w:r w:rsidRPr="00A43C80">
        <w:rPr>
          <w:rFonts w:cs="Arial"/>
          <w:szCs w:val="20"/>
          <w:lang w:val="en-US"/>
        </w:rPr>
        <w:t>The foregoing limitation of liability and exclusion of certain</w:t>
      </w:r>
      <w:r w:rsidRPr="00C81A82">
        <w:rPr>
          <w:rFonts w:cs="Arial"/>
          <w:szCs w:val="20"/>
        </w:rPr>
        <w:t xml:space="preserve"> damages shall apply regardless of the success or effectiveness of other remedies.</w:t>
      </w:r>
    </w:p>
    <w:p w:rsidR="0020725B" w:rsidRPr="0020725B" w:rsidRDefault="0020725B" w:rsidP="00D21D8A">
      <w:pPr>
        <w:jc w:val="both"/>
        <w:rPr>
          <w:rFonts w:cs="Arial"/>
          <w:i/>
          <w:vanish/>
          <w:szCs w:val="20"/>
        </w:rPr>
      </w:pPr>
      <w:r w:rsidRPr="0020725B">
        <w:rPr>
          <w:rFonts w:cs="Arial"/>
          <w:i/>
          <w:vanish/>
          <w:szCs w:val="20"/>
        </w:rPr>
        <w:t xml:space="preserve">[TIP: </w:t>
      </w:r>
      <w:r w:rsidRPr="0020725B">
        <w:rPr>
          <w:i/>
          <w:vanish/>
          <w:szCs w:val="20"/>
          <w:lang w:val="en-GB"/>
        </w:rPr>
        <w:t>if the Parties intend to cooperate in jurisdictions other than Estonia, especially i</w:t>
      </w:r>
      <w:r>
        <w:rPr>
          <w:i/>
          <w:vanish/>
          <w:szCs w:val="20"/>
          <w:lang w:val="en-GB"/>
        </w:rPr>
        <w:t>n common law jurisdictions, the</w:t>
      </w:r>
      <w:r w:rsidRPr="0020725B">
        <w:rPr>
          <w:i/>
          <w:vanish/>
          <w:szCs w:val="20"/>
          <w:lang w:val="en-GB"/>
        </w:rPr>
        <w:t xml:space="preserve"> Agreement may need to be revised in order to reflect </w:t>
      </w:r>
      <w:r w:rsidR="00F802C9">
        <w:rPr>
          <w:i/>
          <w:vanish/>
          <w:szCs w:val="20"/>
          <w:lang w:val="en-GB"/>
        </w:rPr>
        <w:t>other</w:t>
      </w:r>
      <w:r w:rsidRPr="0020725B">
        <w:rPr>
          <w:i/>
          <w:vanish/>
          <w:szCs w:val="20"/>
          <w:lang w:val="en-GB"/>
        </w:rPr>
        <w:t xml:space="preserve"> appropriate mutual and individual warranties, representations and indemnities]</w:t>
      </w:r>
    </w:p>
    <w:p w:rsidR="005713BB" w:rsidRPr="00E4159F" w:rsidRDefault="00826F45" w:rsidP="00D21D8A">
      <w:pPr>
        <w:numPr>
          <w:ilvl w:val="0"/>
          <w:numId w:val="17"/>
        </w:numPr>
        <w:jc w:val="both"/>
        <w:rPr>
          <w:b/>
          <w:szCs w:val="20"/>
          <w:lang w:val="en-GB"/>
        </w:rPr>
      </w:pPr>
      <w:r w:rsidRPr="00E4159F">
        <w:rPr>
          <w:b/>
          <w:szCs w:val="20"/>
          <w:lang w:val="en-GB"/>
        </w:rPr>
        <w:t>Confidentiality</w:t>
      </w:r>
    </w:p>
    <w:p w:rsidR="005713BB" w:rsidRPr="00E4159F" w:rsidRDefault="0018480A" w:rsidP="00D21D8A">
      <w:pPr>
        <w:numPr>
          <w:ilvl w:val="1"/>
          <w:numId w:val="17"/>
        </w:numPr>
        <w:jc w:val="both"/>
        <w:rPr>
          <w:rFonts w:eastAsia="Times New Roman"/>
          <w:lang w:val="en-GB"/>
        </w:rPr>
      </w:pPr>
      <w:r w:rsidRPr="00E4159F">
        <w:rPr>
          <w:szCs w:val="20"/>
          <w:lang w:val="en-US"/>
        </w:rPr>
        <w:t xml:space="preserve">The contents of this Agreement are confidential and may be disclosed by one Party only upon prior consent of </w:t>
      </w:r>
      <w:r w:rsidR="002A4B64" w:rsidRPr="00E4159F">
        <w:rPr>
          <w:szCs w:val="20"/>
          <w:lang w:val="en-US"/>
        </w:rPr>
        <w:t>all</w:t>
      </w:r>
      <w:r w:rsidRPr="00E4159F">
        <w:rPr>
          <w:szCs w:val="20"/>
          <w:lang w:val="en-US"/>
        </w:rPr>
        <w:t xml:space="preserve"> </w:t>
      </w:r>
      <w:r w:rsidR="002A4B64" w:rsidRPr="00E4159F">
        <w:rPr>
          <w:szCs w:val="20"/>
          <w:lang w:val="en-US"/>
        </w:rPr>
        <w:t>the other Parties</w:t>
      </w:r>
      <w:r w:rsidRPr="00E4159F">
        <w:rPr>
          <w:szCs w:val="20"/>
          <w:lang w:val="en-US"/>
        </w:rPr>
        <w:t xml:space="preserve">. For the protection of this and the rest of the confidential information exchanged between the Parties, </w:t>
      </w:r>
      <w:r w:rsidRPr="00E4159F">
        <w:rPr>
          <w:rFonts w:eastAsia="Times New Roman"/>
          <w:lang w:val="en-GB"/>
        </w:rPr>
        <w:t>t</w:t>
      </w:r>
      <w:r w:rsidR="005713BB" w:rsidRPr="00E4159F">
        <w:rPr>
          <w:rFonts w:eastAsia="Times New Roman"/>
          <w:lang w:val="en-GB"/>
        </w:rPr>
        <w:t xml:space="preserve">he Parties have concluded a Non-Disclosure Agreement </w:t>
      </w:r>
      <w:r w:rsidRPr="00E4159F">
        <w:rPr>
          <w:rFonts w:eastAsia="Times New Roman"/>
          <w:lang w:val="en-GB"/>
        </w:rPr>
        <w:t xml:space="preserve">on [INSERT: date of entry into force] </w:t>
      </w:r>
      <w:r w:rsidR="005713BB" w:rsidRPr="00E4159F">
        <w:rPr>
          <w:rFonts w:eastAsia="Times New Roman"/>
          <w:lang w:val="en-GB"/>
        </w:rPr>
        <w:t>which shall also govern the confidentiality obligations under this Agreement.</w:t>
      </w:r>
    </w:p>
    <w:p w:rsidR="00E843ED" w:rsidRPr="00E4159F" w:rsidRDefault="0016329F" w:rsidP="00E843ED">
      <w:pPr>
        <w:numPr>
          <w:ilvl w:val="1"/>
          <w:numId w:val="17"/>
        </w:numPr>
        <w:jc w:val="both"/>
        <w:rPr>
          <w:rFonts w:eastAsia="Times New Roman"/>
          <w:vanish/>
          <w:lang w:val="en-GB"/>
        </w:rPr>
      </w:pPr>
      <w:r w:rsidRPr="00E4159F">
        <w:rPr>
          <w:rFonts w:eastAsia="Times New Roman"/>
          <w:lang w:val="en-GB"/>
        </w:rPr>
        <w:lastRenderedPageBreak/>
        <w:t xml:space="preserve">The receipt of Confidential Information pursuant to this Agreement will not prevent or in any way limit any Party </w:t>
      </w:r>
      <w:r w:rsidRPr="00E4159F">
        <w:rPr>
          <w:rFonts w:eastAsiaTheme="majorEastAsia"/>
          <w:szCs w:val="20"/>
          <w:lang w:val="en-GB"/>
        </w:rPr>
        <w:t>from</w:t>
      </w:r>
      <w:r w:rsidRPr="00E4159F">
        <w:rPr>
          <w:rFonts w:eastAsia="Times New Roman"/>
          <w:lang w:val="en-GB"/>
        </w:rPr>
        <w:t xml:space="preserve"> </w:t>
      </w:r>
      <w:r w:rsidRPr="00E4159F">
        <w:rPr>
          <w:szCs w:val="20"/>
          <w:lang w:val="en-US"/>
        </w:rPr>
        <w:t>developing</w:t>
      </w:r>
      <w:r w:rsidRPr="00E4159F">
        <w:rPr>
          <w:rFonts w:eastAsia="Times New Roman"/>
          <w:lang w:val="en-GB"/>
        </w:rPr>
        <w:t xml:space="preserve">, making or marketing products or services that are or may be competitive with the products or services of any of the other Parties; or providing products or services to others who compete with any of the other Parties; as long as those results have not become from a breach of this Agreement. </w:t>
      </w:r>
      <w:r w:rsidRPr="00E4159F">
        <w:rPr>
          <w:bCs/>
          <w:i/>
          <w:iCs/>
          <w:vanish/>
          <w:szCs w:val="20"/>
          <w:lang w:val="en-GB"/>
        </w:rPr>
        <w:t>[SOURCE: IPR Helpdesk Mutual Non-Disclosure Agreement Template 2012 clause 5]</w:t>
      </w:r>
      <w:r w:rsidR="00E843ED" w:rsidRPr="00E4159F">
        <w:rPr>
          <w:bCs/>
          <w:i/>
          <w:vanish/>
          <w:lang w:val="en-GB"/>
        </w:rPr>
        <w:t>[TIP: if Parties wish to introduce a more strict non-competition obligation, then it needs to be verified that such non-competition obligation is in compliance with applicable competition laws.]</w:t>
      </w:r>
    </w:p>
    <w:p w:rsidR="005713BB" w:rsidRPr="00E4159F" w:rsidRDefault="005713BB" w:rsidP="00D21D8A">
      <w:pPr>
        <w:numPr>
          <w:ilvl w:val="1"/>
          <w:numId w:val="17"/>
        </w:numPr>
        <w:jc w:val="both"/>
        <w:rPr>
          <w:rFonts w:eastAsia="Times New Roman"/>
          <w:lang w:val="en-GB"/>
        </w:rPr>
      </w:pPr>
      <w:r w:rsidRPr="00E4159F">
        <w:rPr>
          <w:rFonts w:eastAsia="Times New Roman"/>
          <w:lang w:val="en-GB"/>
        </w:rPr>
        <w:t xml:space="preserve">Except as otherwise expressly provided in this Agreement, the Parties agree that any press release, public announcement, confirmation or other information regarding this Agreement or the transactions contemplated thereby shall be made only after each Party has approved </w:t>
      </w:r>
      <w:r w:rsidR="00971558" w:rsidRPr="00971558">
        <w:rPr>
          <w:rFonts w:eastAsia="Times New Roman"/>
          <w:lang w:val="en-GB"/>
        </w:rPr>
        <w:t xml:space="preserve">at least in a format that can be reproduced in writing </w:t>
      </w:r>
      <w:r w:rsidRPr="00E4159F">
        <w:rPr>
          <w:rFonts w:eastAsia="Times New Roman"/>
          <w:lang w:val="en-GB"/>
        </w:rPr>
        <w:t>the time, form and content of any such information to be disseminated to third parties or the public.</w:t>
      </w:r>
    </w:p>
    <w:p w:rsidR="00461839" w:rsidRPr="000970E8" w:rsidRDefault="00461839" w:rsidP="00D21D8A">
      <w:pPr>
        <w:numPr>
          <w:ilvl w:val="0"/>
          <w:numId w:val="17"/>
        </w:numPr>
        <w:jc w:val="both"/>
        <w:rPr>
          <w:b/>
          <w:szCs w:val="20"/>
          <w:lang w:val="en-GB"/>
        </w:rPr>
      </w:pPr>
      <w:r w:rsidRPr="000970E8">
        <w:rPr>
          <w:b/>
          <w:szCs w:val="20"/>
          <w:lang w:val="en-GB"/>
        </w:rPr>
        <w:t>Termination</w:t>
      </w:r>
    </w:p>
    <w:p w:rsidR="00461839" w:rsidRPr="00BB39E4" w:rsidRDefault="002523C2" w:rsidP="00D21D8A">
      <w:pPr>
        <w:numPr>
          <w:ilvl w:val="1"/>
          <w:numId w:val="17"/>
        </w:numPr>
        <w:jc w:val="both"/>
        <w:rPr>
          <w:rFonts w:eastAsia="Times New Roman"/>
          <w:lang w:val="en-GB"/>
        </w:rPr>
      </w:pPr>
      <w:r>
        <w:rPr>
          <w:rFonts w:eastAsia="Times New Roman"/>
          <w:lang w:val="en-GB"/>
        </w:rPr>
        <w:t>This Agreement</w:t>
      </w:r>
      <w:r w:rsidR="00461839" w:rsidRPr="00BB39E4">
        <w:rPr>
          <w:rFonts w:eastAsia="Times New Roman"/>
          <w:lang w:val="en-GB"/>
        </w:rPr>
        <w:t xml:space="preserve"> </w:t>
      </w:r>
      <w:r w:rsidR="00CB4E66">
        <w:rPr>
          <w:rFonts w:eastAsia="Times New Roman"/>
          <w:lang w:val="en-GB"/>
        </w:rPr>
        <w:t>may be</w:t>
      </w:r>
      <w:r w:rsidR="00461839" w:rsidRPr="00BB39E4">
        <w:rPr>
          <w:rFonts w:eastAsia="Times New Roman"/>
          <w:lang w:val="en-GB"/>
        </w:rPr>
        <w:t xml:space="preserve"> terminated </w:t>
      </w:r>
      <w:r w:rsidR="00CB4E66">
        <w:rPr>
          <w:rFonts w:eastAsia="Times New Roman"/>
          <w:lang w:val="en-GB"/>
        </w:rPr>
        <w:t xml:space="preserve">by convenience </w:t>
      </w:r>
      <w:r w:rsidR="00461839" w:rsidRPr="00BB39E4">
        <w:rPr>
          <w:rFonts w:eastAsia="Times New Roman"/>
          <w:lang w:val="en-GB"/>
        </w:rPr>
        <w:t xml:space="preserve">by </w:t>
      </w:r>
      <w:r w:rsidR="00BB39E4">
        <w:rPr>
          <w:rFonts w:eastAsia="Times New Roman"/>
          <w:lang w:val="en-GB"/>
        </w:rPr>
        <w:t>any of the Parties</w:t>
      </w:r>
      <w:r w:rsidR="00461839" w:rsidRPr="00BB39E4">
        <w:rPr>
          <w:rFonts w:eastAsia="Times New Roman"/>
          <w:lang w:val="en-GB"/>
        </w:rPr>
        <w:t xml:space="preserve"> by giving </w:t>
      </w:r>
      <w:r w:rsidR="00BB39E4">
        <w:rPr>
          <w:rFonts w:eastAsia="Times New Roman"/>
          <w:lang w:val="en-GB"/>
        </w:rPr>
        <w:t>[90]</w:t>
      </w:r>
      <w:r w:rsidR="00461839" w:rsidRPr="00BB39E4">
        <w:rPr>
          <w:rFonts w:eastAsia="Times New Roman"/>
          <w:lang w:val="en-GB"/>
        </w:rPr>
        <w:t xml:space="preserve"> days </w:t>
      </w:r>
      <w:r w:rsidR="00BB39E4">
        <w:rPr>
          <w:rFonts w:eastAsia="Times New Roman"/>
          <w:lang w:val="en-GB"/>
        </w:rPr>
        <w:t xml:space="preserve">prior notice </w:t>
      </w:r>
      <w:r w:rsidR="00BD0227">
        <w:rPr>
          <w:rFonts w:eastAsia="Times New Roman"/>
          <w:lang w:val="en-GB"/>
        </w:rPr>
        <w:t xml:space="preserve">in written form </w:t>
      </w:r>
      <w:r w:rsidR="00BB39E4">
        <w:rPr>
          <w:rFonts w:eastAsia="Times New Roman"/>
          <w:lang w:val="en-GB"/>
        </w:rPr>
        <w:t>to the other Parties.</w:t>
      </w:r>
    </w:p>
    <w:p w:rsidR="00461839" w:rsidRPr="009E121F" w:rsidRDefault="00461839" w:rsidP="00D21D8A">
      <w:pPr>
        <w:numPr>
          <w:ilvl w:val="1"/>
          <w:numId w:val="17"/>
        </w:numPr>
        <w:jc w:val="both"/>
        <w:rPr>
          <w:rFonts w:eastAsia="Times New Roman"/>
          <w:lang w:val="en-GB"/>
        </w:rPr>
      </w:pPr>
      <w:r w:rsidRPr="009E121F">
        <w:rPr>
          <w:rFonts w:eastAsia="Times New Roman"/>
          <w:lang w:val="en-GB"/>
        </w:rPr>
        <w:t xml:space="preserve">Without prejudice to any other rights it may have under this Agreement or in law, equity, or otherwise, </w:t>
      </w:r>
      <w:r w:rsidR="00BD0227" w:rsidRPr="009E121F">
        <w:rPr>
          <w:rFonts w:eastAsia="Times New Roman"/>
          <w:lang w:val="en-GB"/>
        </w:rPr>
        <w:t>each P</w:t>
      </w:r>
      <w:r w:rsidRPr="009E121F">
        <w:rPr>
          <w:rFonts w:eastAsia="Times New Roman"/>
          <w:lang w:val="en-GB"/>
        </w:rPr>
        <w:t xml:space="preserve">arty may immediately terminate this Agreement in </w:t>
      </w:r>
      <w:r w:rsidR="00BD0227" w:rsidRPr="009E121F">
        <w:rPr>
          <w:rFonts w:eastAsia="Times New Roman"/>
          <w:lang w:val="en-GB"/>
        </w:rPr>
        <w:t>written form</w:t>
      </w:r>
      <w:r w:rsidRPr="009E121F">
        <w:rPr>
          <w:rFonts w:eastAsia="Times New Roman"/>
          <w:lang w:val="en-GB"/>
        </w:rPr>
        <w:t xml:space="preserve"> </w:t>
      </w:r>
      <w:r w:rsidR="009E121F">
        <w:rPr>
          <w:rFonts w:eastAsia="Times New Roman"/>
          <w:lang w:val="en-GB"/>
        </w:rPr>
        <w:t>i</w:t>
      </w:r>
      <w:r w:rsidRPr="009E121F">
        <w:rPr>
          <w:rFonts w:eastAsia="Times New Roman"/>
          <w:lang w:val="en-GB"/>
        </w:rPr>
        <w:t>f</w:t>
      </w:r>
      <w:r w:rsidR="00BD0227" w:rsidRPr="009E121F">
        <w:rPr>
          <w:rFonts w:eastAsia="Times New Roman"/>
          <w:lang w:val="en-GB"/>
        </w:rPr>
        <w:t xml:space="preserve"> any of</w:t>
      </w:r>
      <w:r w:rsidRPr="009E121F">
        <w:rPr>
          <w:rFonts w:eastAsia="Times New Roman"/>
          <w:lang w:val="en-GB"/>
        </w:rPr>
        <w:t xml:space="preserve"> the other </w:t>
      </w:r>
      <w:r w:rsidR="00BD0227" w:rsidRPr="009E121F">
        <w:rPr>
          <w:rFonts w:eastAsia="Times New Roman"/>
          <w:lang w:val="en-GB"/>
        </w:rPr>
        <w:t>Parties</w:t>
      </w:r>
      <w:r w:rsidRPr="009E121F">
        <w:rPr>
          <w:rFonts w:eastAsia="Times New Roman"/>
          <w:lang w:val="en-GB"/>
        </w:rPr>
        <w:t xml:space="preserve"> fails to perform any of its obligations under this Agreement and fails to remedy the default within </w:t>
      </w:r>
      <w:r w:rsidR="00BD0227" w:rsidRPr="009E121F">
        <w:rPr>
          <w:rFonts w:eastAsia="Times New Roman"/>
          <w:lang w:val="en-GB"/>
        </w:rPr>
        <w:t>[15][30][60]</w:t>
      </w:r>
      <w:r w:rsidRPr="009E121F">
        <w:rPr>
          <w:rFonts w:eastAsia="Times New Roman"/>
          <w:lang w:val="en-GB"/>
        </w:rPr>
        <w:t xml:space="preserve"> days of having received </w:t>
      </w:r>
      <w:r w:rsidR="00BD0227" w:rsidRPr="009E121F">
        <w:rPr>
          <w:rFonts w:eastAsia="Times New Roman"/>
          <w:lang w:val="en-GB"/>
        </w:rPr>
        <w:t>a</w:t>
      </w:r>
      <w:r w:rsidRPr="009E121F">
        <w:rPr>
          <w:rFonts w:eastAsia="Times New Roman"/>
          <w:lang w:val="en-GB"/>
        </w:rPr>
        <w:t xml:space="preserve"> notice of the default </w:t>
      </w:r>
      <w:r w:rsidR="00BD0227" w:rsidRPr="009E121F">
        <w:rPr>
          <w:rFonts w:eastAsia="Times New Roman"/>
          <w:lang w:val="en-GB"/>
        </w:rPr>
        <w:t>in written form from the non-defaulting Parties</w:t>
      </w:r>
      <w:r w:rsidRPr="009E121F">
        <w:rPr>
          <w:rFonts w:eastAsia="Times New Roman"/>
          <w:lang w:val="en-GB"/>
        </w:rPr>
        <w:t>;</w:t>
      </w:r>
    </w:p>
    <w:p w:rsidR="009E121F" w:rsidRDefault="009E121F" w:rsidP="00D21D8A">
      <w:pPr>
        <w:numPr>
          <w:ilvl w:val="1"/>
          <w:numId w:val="17"/>
        </w:numPr>
        <w:jc w:val="both"/>
        <w:rPr>
          <w:rFonts w:eastAsia="Times New Roman"/>
          <w:lang w:val="en-GB"/>
        </w:rPr>
      </w:pPr>
      <w:r w:rsidRPr="00BB39E4">
        <w:rPr>
          <w:rFonts w:eastAsia="Times New Roman"/>
          <w:lang w:val="en-GB"/>
        </w:rPr>
        <w:t xml:space="preserve">Without prejudice to any other rights </w:t>
      </w:r>
      <w:r>
        <w:rPr>
          <w:rFonts w:eastAsia="Times New Roman"/>
          <w:lang w:val="en-GB"/>
        </w:rPr>
        <w:t xml:space="preserve">that the </w:t>
      </w:r>
      <w:r w:rsidR="001157CC">
        <w:rPr>
          <w:rFonts w:eastAsia="Times New Roman"/>
          <w:lang w:val="en-GB"/>
        </w:rPr>
        <w:t>Company</w:t>
      </w:r>
      <w:r w:rsidRPr="00BB39E4">
        <w:rPr>
          <w:rFonts w:eastAsia="Times New Roman"/>
          <w:lang w:val="en-GB"/>
        </w:rPr>
        <w:t xml:space="preserve"> may have under this Agreement or in law, equity, or otherwise, </w:t>
      </w:r>
      <w:r w:rsidR="001157CC">
        <w:rPr>
          <w:rFonts w:eastAsia="Times New Roman"/>
          <w:lang w:val="en-GB"/>
        </w:rPr>
        <w:t>Company</w:t>
      </w:r>
      <w:r w:rsidRPr="00BB39E4">
        <w:rPr>
          <w:rFonts w:eastAsia="Times New Roman"/>
          <w:lang w:val="en-GB"/>
        </w:rPr>
        <w:t xml:space="preserve"> may immediately terminate this Agreement in </w:t>
      </w:r>
      <w:r>
        <w:rPr>
          <w:rFonts w:eastAsia="Times New Roman"/>
          <w:lang w:val="en-GB"/>
        </w:rPr>
        <w:t>written form</w:t>
      </w:r>
      <w:r w:rsidRPr="00BB39E4">
        <w:rPr>
          <w:rFonts w:eastAsia="Times New Roman"/>
          <w:lang w:val="en-GB"/>
        </w:rPr>
        <w:t xml:space="preserve"> upon the occurrence of any one or more of the following events, constituting a default:</w:t>
      </w:r>
    </w:p>
    <w:p w:rsidR="00461839" w:rsidRPr="00BB39E4" w:rsidRDefault="009E121F" w:rsidP="00D21D8A">
      <w:pPr>
        <w:numPr>
          <w:ilvl w:val="2"/>
          <w:numId w:val="17"/>
        </w:numPr>
        <w:jc w:val="both"/>
        <w:rPr>
          <w:rFonts w:eastAsia="Times New Roman"/>
          <w:lang w:val="en-GB"/>
        </w:rPr>
      </w:pPr>
      <w:r>
        <w:rPr>
          <w:rFonts w:eastAsia="Times New Roman"/>
          <w:lang w:val="en-GB"/>
        </w:rPr>
        <w:t>i</w:t>
      </w:r>
      <w:r w:rsidR="00461839" w:rsidRPr="00BB39E4">
        <w:rPr>
          <w:rFonts w:eastAsia="Times New Roman"/>
          <w:lang w:val="en-GB"/>
        </w:rPr>
        <w:t xml:space="preserve">f any government agency or court finds that any </w:t>
      </w:r>
      <w:r w:rsidR="00BD0227">
        <w:rPr>
          <w:rFonts w:eastAsia="Times New Roman"/>
          <w:lang w:val="en-GB"/>
        </w:rPr>
        <w:t xml:space="preserve">products or </w:t>
      </w:r>
      <w:r w:rsidR="00461839" w:rsidRPr="00BB39E4">
        <w:rPr>
          <w:rFonts w:eastAsia="Times New Roman"/>
          <w:lang w:val="en-GB"/>
        </w:rPr>
        <w:t>ser</w:t>
      </w:r>
      <w:r w:rsidR="00BD0227">
        <w:rPr>
          <w:rFonts w:eastAsia="Times New Roman"/>
          <w:lang w:val="en-GB"/>
        </w:rPr>
        <w:t xml:space="preserve">vices as provided by </w:t>
      </w:r>
      <w:r>
        <w:rPr>
          <w:rFonts w:eastAsia="Times New Roman"/>
          <w:lang w:val="en-GB"/>
        </w:rPr>
        <w:t xml:space="preserve">the </w:t>
      </w:r>
      <w:r w:rsidR="001157CC">
        <w:rPr>
          <w:rFonts w:eastAsia="Times New Roman"/>
          <w:lang w:val="en-GB"/>
        </w:rPr>
        <w:t>Contractor</w:t>
      </w:r>
      <w:r>
        <w:rPr>
          <w:rFonts w:eastAsia="Times New Roman"/>
          <w:lang w:val="en-GB"/>
        </w:rPr>
        <w:t xml:space="preserve"> </w:t>
      </w:r>
      <w:r w:rsidR="00461839" w:rsidRPr="00BB39E4">
        <w:rPr>
          <w:rFonts w:eastAsia="Times New Roman"/>
          <w:lang w:val="en-GB"/>
        </w:rPr>
        <w:t>are defective or improper in any way, manner or form; or</w:t>
      </w:r>
    </w:p>
    <w:p w:rsidR="00461839" w:rsidRPr="00BB39E4" w:rsidRDefault="009E121F" w:rsidP="00D21D8A">
      <w:pPr>
        <w:numPr>
          <w:ilvl w:val="2"/>
          <w:numId w:val="17"/>
        </w:numPr>
        <w:jc w:val="both"/>
        <w:rPr>
          <w:rFonts w:eastAsia="Times New Roman"/>
          <w:lang w:val="en-GB"/>
        </w:rPr>
      </w:pPr>
      <w:r>
        <w:rPr>
          <w:rFonts w:eastAsia="Times New Roman"/>
          <w:lang w:val="en-GB"/>
        </w:rPr>
        <w:t>i</w:t>
      </w:r>
      <w:r w:rsidR="00461839" w:rsidRPr="00BB39E4">
        <w:rPr>
          <w:rFonts w:eastAsia="Times New Roman"/>
          <w:lang w:val="en-GB"/>
        </w:rPr>
        <w:t>f actual or potential adverse publicity or other information, emanating from a third par</w:t>
      </w:r>
      <w:r w:rsidR="00BD0227">
        <w:rPr>
          <w:rFonts w:eastAsia="Times New Roman"/>
          <w:lang w:val="en-GB"/>
        </w:rPr>
        <w:t xml:space="preserve">ty or parties, about the </w:t>
      </w:r>
      <w:r w:rsidR="001157CC">
        <w:rPr>
          <w:rFonts w:eastAsia="Times New Roman"/>
          <w:lang w:val="en-GB"/>
        </w:rPr>
        <w:t>Contractor</w:t>
      </w:r>
      <w:r w:rsidR="00461839" w:rsidRPr="00BB39E4">
        <w:rPr>
          <w:rFonts w:eastAsia="Times New Roman"/>
          <w:lang w:val="en-GB"/>
        </w:rPr>
        <w:t xml:space="preserve">, the </w:t>
      </w:r>
      <w:r w:rsidR="00BD0227">
        <w:rPr>
          <w:rFonts w:eastAsia="Times New Roman"/>
          <w:lang w:val="en-GB"/>
        </w:rPr>
        <w:t xml:space="preserve">products or </w:t>
      </w:r>
      <w:r w:rsidR="00461839" w:rsidRPr="00BB39E4">
        <w:rPr>
          <w:rFonts w:eastAsia="Times New Roman"/>
          <w:lang w:val="en-GB"/>
        </w:rPr>
        <w:t xml:space="preserve">services provided by the </w:t>
      </w:r>
      <w:r w:rsidR="001157CC">
        <w:rPr>
          <w:rFonts w:eastAsia="Times New Roman"/>
          <w:lang w:val="en-GB"/>
        </w:rPr>
        <w:t>Contractor</w:t>
      </w:r>
      <w:r w:rsidR="00461839" w:rsidRPr="00BB39E4">
        <w:rPr>
          <w:rFonts w:eastAsia="Times New Roman"/>
          <w:lang w:val="en-GB"/>
        </w:rPr>
        <w:t>, or</w:t>
      </w:r>
      <w:r w:rsidR="00BD0227">
        <w:rPr>
          <w:rFonts w:eastAsia="Times New Roman"/>
          <w:lang w:val="en-GB"/>
        </w:rPr>
        <w:t xml:space="preserve"> the use of any </w:t>
      </w:r>
      <w:r w:rsidR="001157CC">
        <w:rPr>
          <w:rFonts w:eastAsia="Times New Roman"/>
          <w:lang w:val="en-GB"/>
        </w:rPr>
        <w:t>Company</w:t>
      </w:r>
      <w:r>
        <w:rPr>
          <w:rFonts w:eastAsia="Times New Roman"/>
          <w:lang w:val="en-GB"/>
        </w:rPr>
        <w:t>’s</w:t>
      </w:r>
      <w:r w:rsidR="00461839" w:rsidRPr="00BB39E4">
        <w:rPr>
          <w:rFonts w:eastAsia="Times New Roman"/>
          <w:lang w:val="en-GB"/>
        </w:rPr>
        <w:t xml:space="preserve"> Marks </w:t>
      </w:r>
      <w:r w:rsidR="00BD0227">
        <w:rPr>
          <w:rFonts w:eastAsia="Times New Roman"/>
          <w:lang w:val="en-GB"/>
        </w:rPr>
        <w:t xml:space="preserve">by the </w:t>
      </w:r>
      <w:r w:rsidR="001157CC">
        <w:rPr>
          <w:rFonts w:eastAsia="Times New Roman"/>
          <w:lang w:val="en-GB"/>
        </w:rPr>
        <w:t>Contractor</w:t>
      </w:r>
      <w:r w:rsidR="00BD0227">
        <w:rPr>
          <w:rFonts w:eastAsia="Times New Roman"/>
          <w:lang w:val="en-GB"/>
        </w:rPr>
        <w:t xml:space="preserve"> causes </w:t>
      </w:r>
      <w:r>
        <w:rPr>
          <w:rFonts w:eastAsia="Times New Roman"/>
          <w:lang w:val="en-GB"/>
        </w:rPr>
        <w:t xml:space="preserve">the </w:t>
      </w:r>
      <w:r w:rsidR="001157CC">
        <w:rPr>
          <w:rFonts w:eastAsia="Times New Roman"/>
          <w:lang w:val="en-GB"/>
        </w:rPr>
        <w:t>Company</w:t>
      </w:r>
      <w:r w:rsidR="00461839" w:rsidRPr="00BB39E4">
        <w:rPr>
          <w:rFonts w:eastAsia="Times New Roman"/>
          <w:lang w:val="en-GB"/>
        </w:rPr>
        <w:t>, in its sole judgment, to believe that its reputation will be adversely affected.</w:t>
      </w:r>
    </w:p>
    <w:p w:rsidR="00461839" w:rsidRPr="00BB39E4" w:rsidRDefault="00461839" w:rsidP="00D21D8A">
      <w:pPr>
        <w:numPr>
          <w:ilvl w:val="1"/>
          <w:numId w:val="17"/>
        </w:numPr>
        <w:jc w:val="both"/>
        <w:rPr>
          <w:rFonts w:eastAsia="Times New Roman"/>
          <w:lang w:val="en-GB"/>
        </w:rPr>
      </w:pPr>
      <w:r w:rsidRPr="00BB39E4">
        <w:rPr>
          <w:rFonts w:eastAsia="Times New Roman"/>
          <w:lang w:val="en-GB"/>
        </w:rPr>
        <w:t xml:space="preserve">Upon termination of this Agreement for any reason, </w:t>
      </w:r>
      <w:r w:rsidR="001157CC">
        <w:rPr>
          <w:rFonts w:eastAsia="Times New Roman"/>
          <w:lang w:val="en-GB"/>
        </w:rPr>
        <w:t>Contractor</w:t>
      </w:r>
      <w:r w:rsidRPr="00BB39E4">
        <w:rPr>
          <w:rFonts w:eastAsia="Times New Roman"/>
          <w:lang w:val="en-GB"/>
        </w:rPr>
        <w:t xml:space="preserve"> will immediately</w:t>
      </w:r>
      <w:r w:rsidR="009D46A8">
        <w:rPr>
          <w:rFonts w:eastAsia="Times New Roman"/>
          <w:lang w:val="en-GB"/>
        </w:rPr>
        <w:t>:</w:t>
      </w:r>
    </w:p>
    <w:p w:rsidR="00461839" w:rsidRPr="00BB39E4" w:rsidRDefault="00461839" w:rsidP="00D21D8A">
      <w:pPr>
        <w:numPr>
          <w:ilvl w:val="2"/>
          <w:numId w:val="17"/>
        </w:numPr>
        <w:jc w:val="both"/>
        <w:rPr>
          <w:rFonts w:eastAsia="Times New Roman"/>
          <w:lang w:val="en-GB"/>
        </w:rPr>
      </w:pPr>
      <w:r w:rsidRPr="00BB39E4">
        <w:rPr>
          <w:rFonts w:eastAsia="Times New Roman"/>
          <w:lang w:val="en-GB"/>
        </w:rPr>
        <w:t xml:space="preserve">Cease all display, advertising, and other use of </w:t>
      </w:r>
      <w:r w:rsidR="001157CC">
        <w:rPr>
          <w:rFonts w:eastAsia="Times New Roman"/>
          <w:lang w:val="en-GB"/>
        </w:rPr>
        <w:t>Company</w:t>
      </w:r>
      <w:r w:rsidRPr="00BB39E4">
        <w:rPr>
          <w:rFonts w:eastAsia="Times New Roman"/>
          <w:lang w:val="en-GB"/>
        </w:rPr>
        <w:t>’s Marks and;</w:t>
      </w:r>
    </w:p>
    <w:p w:rsidR="00461839" w:rsidRPr="00BB39E4" w:rsidRDefault="00461839" w:rsidP="00D21D8A">
      <w:pPr>
        <w:numPr>
          <w:ilvl w:val="2"/>
          <w:numId w:val="17"/>
        </w:numPr>
        <w:jc w:val="both"/>
        <w:rPr>
          <w:rFonts w:eastAsia="Times New Roman"/>
          <w:lang w:val="en-GB"/>
        </w:rPr>
      </w:pPr>
      <w:r w:rsidRPr="00BB39E4">
        <w:rPr>
          <w:rFonts w:eastAsia="Times New Roman"/>
          <w:lang w:val="en-GB"/>
        </w:rPr>
        <w:t xml:space="preserve">Cease all representations of </w:t>
      </w:r>
      <w:r w:rsidR="001157CC">
        <w:rPr>
          <w:rFonts w:eastAsia="Times New Roman"/>
          <w:lang w:val="en-GB"/>
        </w:rPr>
        <w:t>Company</w:t>
      </w:r>
      <w:r w:rsidRPr="00BB39E4">
        <w:rPr>
          <w:rFonts w:eastAsia="Times New Roman"/>
          <w:lang w:val="en-GB"/>
        </w:rPr>
        <w:t>’s Products.</w:t>
      </w:r>
    </w:p>
    <w:p w:rsidR="00461839" w:rsidRPr="00BB39E4" w:rsidRDefault="00461839" w:rsidP="00D21D8A">
      <w:pPr>
        <w:numPr>
          <w:ilvl w:val="1"/>
          <w:numId w:val="17"/>
        </w:numPr>
        <w:jc w:val="both"/>
        <w:rPr>
          <w:rFonts w:eastAsia="Times New Roman"/>
          <w:lang w:val="en-GB"/>
        </w:rPr>
      </w:pPr>
      <w:r w:rsidRPr="00BB39E4">
        <w:rPr>
          <w:rFonts w:eastAsia="Times New Roman"/>
          <w:lang w:val="en-GB"/>
        </w:rPr>
        <w:t xml:space="preserve">Upon termination, all </w:t>
      </w:r>
      <w:r w:rsidR="009D46A8">
        <w:rPr>
          <w:rFonts w:eastAsia="Times New Roman"/>
          <w:lang w:val="en-GB"/>
        </w:rPr>
        <w:t xml:space="preserve">distribution </w:t>
      </w:r>
      <w:r w:rsidRPr="00BB39E4">
        <w:rPr>
          <w:rFonts w:eastAsia="Times New Roman"/>
          <w:lang w:val="en-GB"/>
        </w:rPr>
        <w:t xml:space="preserve">rights granted under this Agreement will immediately and automatically revert to </w:t>
      </w:r>
      <w:r w:rsidR="001157CC">
        <w:rPr>
          <w:rFonts w:eastAsia="Times New Roman"/>
          <w:lang w:val="en-GB"/>
        </w:rPr>
        <w:t>Company</w:t>
      </w:r>
      <w:r w:rsidRPr="00BB39E4">
        <w:rPr>
          <w:rFonts w:eastAsia="Times New Roman"/>
          <w:lang w:val="en-GB"/>
        </w:rPr>
        <w:t>.</w:t>
      </w:r>
    </w:p>
    <w:p w:rsidR="00461839" w:rsidRDefault="00461839" w:rsidP="00D21D8A">
      <w:pPr>
        <w:numPr>
          <w:ilvl w:val="1"/>
          <w:numId w:val="17"/>
        </w:numPr>
        <w:jc w:val="both"/>
        <w:rPr>
          <w:rFonts w:eastAsia="Times New Roman"/>
          <w:lang w:val="en-GB"/>
        </w:rPr>
      </w:pPr>
      <w:r w:rsidRPr="00BB39E4">
        <w:rPr>
          <w:rFonts w:eastAsia="Times New Roman"/>
          <w:lang w:val="en-GB"/>
        </w:rPr>
        <w:t xml:space="preserve">Termination of this Agreement will not affect any existing </w:t>
      </w:r>
      <w:r w:rsidR="00A37338">
        <w:rPr>
          <w:rFonts w:eastAsia="Times New Roman"/>
          <w:lang w:val="en-GB"/>
        </w:rPr>
        <w:t>Customer</w:t>
      </w:r>
      <w:r w:rsidRPr="00BB39E4">
        <w:rPr>
          <w:rFonts w:eastAsia="Times New Roman"/>
          <w:lang w:val="en-GB"/>
        </w:rPr>
        <w:t xml:space="preserve"> Agreements or </w:t>
      </w:r>
      <w:r w:rsidR="009D46A8">
        <w:rPr>
          <w:rFonts w:eastAsia="Times New Roman"/>
          <w:lang w:val="en-GB"/>
        </w:rPr>
        <w:t>maintenance and support a</w:t>
      </w:r>
      <w:r w:rsidRPr="00BB39E4">
        <w:rPr>
          <w:rFonts w:eastAsia="Times New Roman"/>
          <w:lang w:val="en-GB"/>
        </w:rPr>
        <w:t xml:space="preserve">greements in place, and </w:t>
      </w:r>
      <w:r w:rsidR="001157CC">
        <w:rPr>
          <w:rFonts w:eastAsia="Times New Roman"/>
          <w:lang w:val="en-GB"/>
        </w:rPr>
        <w:t>Company</w:t>
      </w:r>
      <w:r w:rsidRPr="00BB39E4">
        <w:rPr>
          <w:rFonts w:eastAsia="Times New Roman"/>
          <w:lang w:val="en-GB"/>
        </w:rPr>
        <w:t xml:space="preserve"> and </w:t>
      </w:r>
      <w:r w:rsidR="001157CC">
        <w:rPr>
          <w:rFonts w:eastAsia="Times New Roman"/>
          <w:lang w:val="en-GB"/>
        </w:rPr>
        <w:t>Contractor</w:t>
      </w:r>
      <w:r w:rsidRPr="00BB39E4">
        <w:rPr>
          <w:rFonts w:eastAsia="Times New Roman"/>
          <w:lang w:val="en-GB"/>
        </w:rPr>
        <w:t xml:space="preserve"> wil</w:t>
      </w:r>
      <w:r w:rsidR="009D46A8">
        <w:rPr>
          <w:rFonts w:eastAsia="Times New Roman"/>
          <w:lang w:val="en-GB"/>
        </w:rPr>
        <w:t>l continue to service existing C</w:t>
      </w:r>
      <w:r w:rsidRPr="00BB39E4">
        <w:rPr>
          <w:rFonts w:eastAsia="Times New Roman"/>
          <w:lang w:val="en-GB"/>
        </w:rPr>
        <w:t xml:space="preserve">ustomers under those existing agreements for a period of </w:t>
      </w:r>
      <w:r w:rsidR="009D46A8">
        <w:rPr>
          <w:rFonts w:eastAsia="Times New Roman"/>
          <w:lang w:val="en-GB"/>
        </w:rPr>
        <w:t>[12][24][36]</w:t>
      </w:r>
      <w:r w:rsidRPr="00BB39E4">
        <w:rPr>
          <w:rFonts w:eastAsia="Times New Roman"/>
          <w:lang w:val="en-GB"/>
        </w:rPr>
        <w:t xml:space="preserve"> months after this Agreement expires.</w:t>
      </w:r>
    </w:p>
    <w:p w:rsidR="004E4AC1" w:rsidRPr="003105A0" w:rsidRDefault="004E4AC1" w:rsidP="00D21D8A">
      <w:pPr>
        <w:pStyle w:val="ListParagraph"/>
        <w:widowControl w:val="0"/>
        <w:numPr>
          <w:ilvl w:val="0"/>
          <w:numId w:val="17"/>
        </w:numPr>
        <w:autoSpaceDE w:val="0"/>
        <w:autoSpaceDN w:val="0"/>
        <w:spacing w:after="200" w:line="276" w:lineRule="auto"/>
        <w:jc w:val="both"/>
        <w:rPr>
          <w:rFonts w:ascii="Trebuchet MS" w:hAnsi="Trebuchet MS"/>
          <w:b/>
          <w:bCs/>
          <w:lang w:val="en-US"/>
        </w:rPr>
      </w:pPr>
      <w:r w:rsidRPr="003105A0">
        <w:rPr>
          <w:rFonts w:ascii="Trebuchet MS" w:hAnsi="Trebuchet MS"/>
          <w:b/>
          <w:bCs/>
          <w:lang w:val="en-US"/>
        </w:rPr>
        <w:t>Notices</w:t>
      </w:r>
    </w:p>
    <w:p w:rsidR="004E4AC1" w:rsidRDefault="004E4AC1" w:rsidP="00D21D8A">
      <w:pPr>
        <w:pStyle w:val="ListParagraph"/>
        <w:widowControl w:val="0"/>
        <w:numPr>
          <w:ilvl w:val="1"/>
          <w:numId w:val="17"/>
        </w:numPr>
        <w:autoSpaceDE w:val="0"/>
        <w:autoSpaceDN w:val="0"/>
        <w:spacing w:after="200" w:line="276" w:lineRule="auto"/>
        <w:jc w:val="both"/>
        <w:rPr>
          <w:rFonts w:ascii="Trebuchet MS" w:hAnsi="Trebuchet MS"/>
          <w:lang w:val="en-US"/>
        </w:rPr>
      </w:pPr>
      <w:r w:rsidRPr="00830EF8">
        <w:rPr>
          <w:rFonts w:ascii="Trebuchet MS" w:hAnsi="Trebuchet MS"/>
          <w:lang w:val="en-GB"/>
        </w:rPr>
        <w:t xml:space="preserve">Any notice to be given under this Agreement must be in a format which can be reproduced in writing (e-mail, document print-out, Skype-message etc), unless this Agreement expressly requires the notice to be given in </w:t>
      </w:r>
      <w:r>
        <w:rPr>
          <w:rFonts w:ascii="Trebuchet MS" w:hAnsi="Trebuchet MS"/>
          <w:lang w:val="en-GB"/>
        </w:rPr>
        <w:t>written form</w:t>
      </w:r>
      <w:r w:rsidRPr="00830EF8">
        <w:rPr>
          <w:rFonts w:ascii="Trebuchet MS" w:hAnsi="Trebuchet MS"/>
          <w:lang w:val="en-GB"/>
        </w:rPr>
        <w:t xml:space="preserve"> (i.e. signed by hand or equivalent).</w:t>
      </w:r>
    </w:p>
    <w:p w:rsidR="004E4AC1" w:rsidRPr="0001339F" w:rsidRDefault="004E4AC1" w:rsidP="00D21D8A">
      <w:pPr>
        <w:pStyle w:val="ListParagraph"/>
        <w:widowControl w:val="0"/>
        <w:numPr>
          <w:ilvl w:val="1"/>
          <w:numId w:val="17"/>
        </w:numPr>
        <w:autoSpaceDE w:val="0"/>
        <w:autoSpaceDN w:val="0"/>
        <w:spacing w:after="200" w:line="276" w:lineRule="auto"/>
        <w:jc w:val="both"/>
        <w:rPr>
          <w:rFonts w:ascii="Trebuchet MS" w:hAnsi="Trebuchet MS"/>
          <w:lang w:val="en-US"/>
        </w:rPr>
      </w:pPr>
      <w:r w:rsidRPr="003105A0">
        <w:rPr>
          <w:rFonts w:ascii="Trebuchet MS" w:hAnsi="Trebuchet MS"/>
          <w:lang w:val="en-US"/>
        </w:rPr>
        <w:lastRenderedPageBreak/>
        <w:t xml:space="preserve">Notice shall be deemed served, if hand delivered, at the time the notice is delivered in person to the individual or member </w:t>
      </w:r>
      <w:r>
        <w:rPr>
          <w:rFonts w:ascii="Trebuchet MS" w:hAnsi="Trebuchet MS"/>
          <w:lang w:val="en-US"/>
        </w:rPr>
        <w:t>or</w:t>
      </w:r>
      <w:r w:rsidRPr="003105A0">
        <w:rPr>
          <w:rFonts w:ascii="Trebuchet MS" w:hAnsi="Trebuchet MS"/>
          <w:lang w:val="en-US"/>
        </w:rPr>
        <w:t xml:space="preserve"> officer of the </w:t>
      </w:r>
      <w:r>
        <w:rPr>
          <w:rFonts w:ascii="Trebuchet MS" w:hAnsi="Trebuchet MS"/>
          <w:lang w:val="en-US"/>
        </w:rPr>
        <w:t>entity</w:t>
      </w:r>
      <w:r w:rsidRPr="003105A0">
        <w:rPr>
          <w:rFonts w:ascii="Trebuchet MS" w:hAnsi="Trebuchet MS"/>
          <w:lang w:val="en-US"/>
        </w:rPr>
        <w:t xml:space="preserve"> for whom it was intended, or, if sent by courier, at the date of signature of the notified Party, or, if sent by registered letter, at the date 3 (three) days a</w:t>
      </w:r>
      <w:r>
        <w:rPr>
          <w:rFonts w:ascii="Trebuchet MS" w:hAnsi="Trebuchet MS"/>
          <w:lang w:val="en-US"/>
        </w:rPr>
        <w:t xml:space="preserve">fter the registered sending, </w:t>
      </w:r>
      <w:r w:rsidRPr="003105A0">
        <w:rPr>
          <w:rFonts w:ascii="Trebuchet MS" w:hAnsi="Trebuchet MS"/>
          <w:lang w:val="en-US"/>
        </w:rPr>
        <w:t xml:space="preserve">or, if sent by </w:t>
      </w:r>
      <w:r>
        <w:rPr>
          <w:rFonts w:ascii="Trebuchet MS" w:hAnsi="Trebuchet MS"/>
          <w:lang w:val="en-US"/>
        </w:rPr>
        <w:t xml:space="preserve">fax or </w:t>
      </w:r>
      <w:r w:rsidRPr="003105A0">
        <w:rPr>
          <w:rFonts w:ascii="Trebuchet MS" w:hAnsi="Trebuchet MS"/>
          <w:lang w:val="en-US"/>
        </w:rPr>
        <w:t xml:space="preserve">email, at the </w:t>
      </w:r>
      <w:r>
        <w:rPr>
          <w:rFonts w:ascii="Trebuchet MS" w:hAnsi="Trebuchet MS"/>
          <w:lang w:val="en-US"/>
        </w:rPr>
        <w:t xml:space="preserve">date after the email was sent, </w:t>
      </w:r>
      <w:r w:rsidRPr="00830EF8">
        <w:rPr>
          <w:rFonts w:ascii="Trebuchet MS" w:hAnsi="Trebuchet MS"/>
          <w:lang w:val="lt-LT"/>
        </w:rPr>
        <w:t xml:space="preserve">provided the </w:t>
      </w:r>
      <w:r>
        <w:rPr>
          <w:rFonts w:ascii="Trebuchet MS" w:hAnsi="Trebuchet MS"/>
          <w:lang w:val="lt-LT"/>
        </w:rPr>
        <w:t>sender does not receive a notice of error or failure to</w:t>
      </w:r>
      <w:r w:rsidRPr="00830EF8">
        <w:rPr>
          <w:rFonts w:ascii="Trebuchet MS" w:hAnsi="Trebuchet MS"/>
          <w:lang w:val="lt-LT"/>
        </w:rPr>
        <w:t xml:space="preserve"> complete </w:t>
      </w:r>
      <w:r>
        <w:rPr>
          <w:rFonts w:ascii="Trebuchet MS" w:hAnsi="Trebuchet MS"/>
          <w:lang w:val="lt-LT"/>
        </w:rPr>
        <w:t>the</w:t>
      </w:r>
      <w:r w:rsidRPr="00830EF8">
        <w:rPr>
          <w:rFonts w:ascii="Trebuchet MS" w:hAnsi="Trebuchet MS"/>
          <w:lang w:val="lt-LT"/>
        </w:rPr>
        <w:t xml:space="preserve"> transmission </w:t>
      </w:r>
      <w:r>
        <w:rPr>
          <w:rFonts w:ascii="Trebuchet MS" w:hAnsi="Trebuchet MS"/>
          <w:lang w:val="lt-LT"/>
        </w:rPr>
        <w:t>to the correct</w:t>
      </w:r>
      <w:r w:rsidRPr="00830EF8">
        <w:rPr>
          <w:rFonts w:ascii="Trebuchet MS" w:hAnsi="Trebuchet MS"/>
          <w:lang w:val="lt-LT"/>
        </w:rPr>
        <w:t xml:space="preserve"> </w:t>
      </w:r>
      <w:r>
        <w:rPr>
          <w:rFonts w:ascii="Trebuchet MS" w:hAnsi="Trebuchet MS"/>
          <w:lang w:val="lt-LT"/>
        </w:rPr>
        <w:t xml:space="preserve">fax number or email </w:t>
      </w:r>
      <w:r w:rsidRPr="00830EF8">
        <w:rPr>
          <w:rFonts w:ascii="Trebuchet MS" w:hAnsi="Trebuchet MS"/>
          <w:lang w:val="lt-LT"/>
        </w:rPr>
        <w:t>address</w:t>
      </w:r>
      <w:r>
        <w:rPr>
          <w:rFonts w:ascii="Trebuchet MS" w:hAnsi="Trebuchet MS"/>
          <w:lang w:val="lt-LT"/>
        </w:rPr>
        <w:t>.</w:t>
      </w:r>
    </w:p>
    <w:p w:rsidR="004E4AC1" w:rsidRPr="0001339F" w:rsidRDefault="004E4AC1" w:rsidP="00D21D8A">
      <w:pPr>
        <w:pStyle w:val="ListParagraph"/>
        <w:widowControl w:val="0"/>
        <w:numPr>
          <w:ilvl w:val="1"/>
          <w:numId w:val="17"/>
        </w:numPr>
        <w:autoSpaceDE w:val="0"/>
        <w:autoSpaceDN w:val="0"/>
        <w:spacing w:after="200" w:line="276" w:lineRule="auto"/>
        <w:jc w:val="both"/>
        <w:rPr>
          <w:rFonts w:ascii="Trebuchet MS" w:hAnsi="Trebuchet MS"/>
          <w:lang w:val="en-US"/>
        </w:rPr>
      </w:pPr>
      <w:r>
        <w:rPr>
          <w:rFonts w:ascii="Trebuchet MS" w:hAnsi="Trebuchet MS"/>
          <w:lang w:val="lt-LT"/>
        </w:rPr>
        <w:t>Contact details of the Parties:</w:t>
      </w:r>
    </w:p>
    <w:p w:rsidR="007118E5" w:rsidRPr="00037E73" w:rsidRDefault="001157CC" w:rsidP="00D21D8A">
      <w:pPr>
        <w:numPr>
          <w:ilvl w:val="2"/>
          <w:numId w:val="17"/>
        </w:numPr>
        <w:jc w:val="both"/>
        <w:rPr>
          <w:szCs w:val="20"/>
          <w:lang w:val="en-GB"/>
        </w:rPr>
      </w:pPr>
      <w:r>
        <w:rPr>
          <w:szCs w:val="20"/>
          <w:lang w:val="en-GB"/>
        </w:rPr>
        <w:t>Company</w:t>
      </w:r>
      <w:r w:rsidR="007118E5" w:rsidRPr="00037E73">
        <w:rPr>
          <w:szCs w:val="20"/>
          <w:lang w:val="en-GB"/>
        </w:rPr>
        <w:t xml:space="preserve">: </w:t>
      </w:r>
      <w:r w:rsidR="007118E5">
        <w:rPr>
          <w:szCs w:val="20"/>
          <w:lang w:val="en-GB"/>
        </w:rPr>
        <w:t xml:space="preserve">name: [INSERT: name] </w:t>
      </w:r>
      <w:r w:rsidR="007118E5" w:rsidRPr="00037E73">
        <w:rPr>
          <w:szCs w:val="20"/>
          <w:lang w:val="en-GB"/>
        </w:rPr>
        <w:t>address: [INSERT: address], phone: [INSERT: number], e-mail: [INSERT: address], fax: [INSERT: number];</w:t>
      </w:r>
    </w:p>
    <w:p w:rsidR="007118E5" w:rsidRPr="00037E73" w:rsidRDefault="001157CC" w:rsidP="00D21D8A">
      <w:pPr>
        <w:numPr>
          <w:ilvl w:val="2"/>
          <w:numId w:val="17"/>
        </w:numPr>
        <w:jc w:val="both"/>
        <w:rPr>
          <w:szCs w:val="20"/>
          <w:lang w:val="en-GB"/>
        </w:rPr>
      </w:pPr>
      <w:r>
        <w:rPr>
          <w:szCs w:val="20"/>
          <w:lang w:val="en-GB"/>
        </w:rPr>
        <w:t>Contractor</w:t>
      </w:r>
      <w:r w:rsidR="007118E5" w:rsidRPr="00037E73">
        <w:rPr>
          <w:szCs w:val="20"/>
          <w:lang w:val="en-GB"/>
        </w:rPr>
        <w:t xml:space="preserve">: </w:t>
      </w:r>
      <w:r w:rsidR="007118E5">
        <w:rPr>
          <w:szCs w:val="20"/>
          <w:lang w:val="en-GB"/>
        </w:rPr>
        <w:t xml:space="preserve">name: [INSERT: name] </w:t>
      </w:r>
      <w:r w:rsidR="007118E5" w:rsidRPr="00037E73">
        <w:rPr>
          <w:szCs w:val="20"/>
          <w:lang w:val="en-GB"/>
        </w:rPr>
        <w:t>address: [INSERT: address], phone: [INSERT: number], e-mail: [INSERT: address], fax: [INSERT: number];</w:t>
      </w:r>
    </w:p>
    <w:p w:rsidR="005713BB" w:rsidRPr="005713BB" w:rsidRDefault="005713BB" w:rsidP="00D21D8A">
      <w:pPr>
        <w:numPr>
          <w:ilvl w:val="0"/>
          <w:numId w:val="17"/>
        </w:numPr>
        <w:jc w:val="both"/>
        <w:rPr>
          <w:rFonts w:eastAsia="Times New Roman"/>
          <w:b/>
          <w:lang w:val="en-GB"/>
        </w:rPr>
      </w:pPr>
      <w:r w:rsidRPr="005713BB">
        <w:rPr>
          <w:rFonts w:eastAsia="Times New Roman"/>
          <w:b/>
          <w:lang w:val="en-GB"/>
        </w:rPr>
        <w:t>Final clauses</w:t>
      </w:r>
    </w:p>
    <w:p w:rsidR="002523C2" w:rsidRPr="002523C2" w:rsidRDefault="00CB4E66" w:rsidP="00D21D8A">
      <w:pPr>
        <w:numPr>
          <w:ilvl w:val="1"/>
          <w:numId w:val="17"/>
        </w:numPr>
        <w:jc w:val="both"/>
        <w:rPr>
          <w:szCs w:val="20"/>
          <w:lang w:val="en-GB"/>
        </w:rPr>
      </w:pPr>
      <w:r>
        <w:rPr>
          <w:szCs w:val="20"/>
          <w:lang w:val="en-GB"/>
        </w:rPr>
        <w:t xml:space="preserve">The Agreement shall enter into force </w:t>
      </w:r>
      <w:r w:rsidRPr="00C547F3">
        <w:rPr>
          <w:lang w:val="en-GB"/>
        </w:rPr>
        <w:t xml:space="preserve">on the last date of signature below </w:t>
      </w:r>
      <w:r>
        <w:rPr>
          <w:szCs w:val="20"/>
          <w:lang w:val="en-GB"/>
        </w:rPr>
        <w:t xml:space="preserve">and shall remain </w:t>
      </w:r>
      <w:r w:rsidRPr="00BB39E4">
        <w:rPr>
          <w:rFonts w:eastAsia="Times New Roman"/>
          <w:lang w:val="en-GB"/>
        </w:rPr>
        <w:t xml:space="preserve">in effect </w:t>
      </w:r>
      <w:r>
        <w:rPr>
          <w:szCs w:val="20"/>
          <w:lang w:val="en-GB"/>
        </w:rPr>
        <w:t>indefinitely, until terminated.</w:t>
      </w:r>
    </w:p>
    <w:p w:rsidR="001A4F7A" w:rsidRPr="0087575C" w:rsidRDefault="001A4F7A" w:rsidP="00D21D8A">
      <w:pPr>
        <w:numPr>
          <w:ilvl w:val="1"/>
          <w:numId w:val="17"/>
        </w:numPr>
        <w:jc w:val="both"/>
        <w:rPr>
          <w:szCs w:val="20"/>
          <w:lang w:val="en-GB"/>
        </w:rPr>
      </w:pPr>
      <w:r w:rsidRPr="00F02AF4">
        <w:rPr>
          <w:lang w:val="en-GB"/>
        </w:rPr>
        <w:t>This Agreement is governed by, and is to be construed in accordance with, the laws of the Republic of Estonia</w:t>
      </w:r>
      <w:r>
        <w:rPr>
          <w:lang w:val="en-GB"/>
        </w:rPr>
        <w:t xml:space="preserve"> </w:t>
      </w:r>
      <w:r w:rsidRPr="00C547F3">
        <w:rPr>
          <w:lang w:val="en-GB"/>
        </w:rPr>
        <w:t>without regard to the conflicts of law principles thereof</w:t>
      </w:r>
      <w:r w:rsidRPr="00F02AF4">
        <w:rPr>
          <w:lang w:val="en-GB"/>
        </w:rPr>
        <w:t>.</w:t>
      </w:r>
    </w:p>
    <w:p w:rsidR="001A4F7A" w:rsidRPr="0087575C" w:rsidRDefault="001A4F7A" w:rsidP="00D21D8A">
      <w:pPr>
        <w:numPr>
          <w:ilvl w:val="1"/>
          <w:numId w:val="17"/>
        </w:numPr>
        <w:jc w:val="both"/>
        <w:rPr>
          <w:szCs w:val="20"/>
          <w:lang w:val="en-GB"/>
        </w:rPr>
      </w:pPr>
      <w:r w:rsidRPr="00F02AF4">
        <w:rPr>
          <w:lang w:val="en-GB"/>
        </w:rPr>
        <w:t xml:space="preserve">No variation or amendment of this </w:t>
      </w:r>
      <w:r w:rsidRPr="00E607D4">
        <w:rPr>
          <w:lang w:val="en-GB"/>
        </w:rPr>
        <w:t>Agreement will be effective unless it is made in writing and signed b</w:t>
      </w:r>
      <w:r w:rsidRPr="00F02AF4">
        <w:rPr>
          <w:lang w:val="en-GB"/>
        </w:rPr>
        <w:t>y each respective Party's duly authorised representative.</w:t>
      </w:r>
    </w:p>
    <w:p w:rsidR="00BA2E44" w:rsidRDefault="001A4F7A" w:rsidP="00D21D8A">
      <w:pPr>
        <w:numPr>
          <w:ilvl w:val="1"/>
          <w:numId w:val="17"/>
        </w:numPr>
        <w:jc w:val="both"/>
        <w:rPr>
          <w:szCs w:val="20"/>
          <w:lang w:val="en-GB"/>
        </w:rPr>
      </w:pPr>
      <w:r w:rsidRPr="00C547F3">
        <w:rPr>
          <w:lang w:val="en-GB"/>
        </w:rPr>
        <w:t xml:space="preserve">Any differences between Parties in the interpretation or application of this </w:t>
      </w:r>
      <w:r>
        <w:rPr>
          <w:lang w:val="en-GB"/>
        </w:rPr>
        <w:t>Agreement</w:t>
      </w:r>
      <w:r w:rsidRPr="00C547F3">
        <w:rPr>
          <w:lang w:val="en-GB"/>
        </w:rPr>
        <w:t xml:space="preserve"> will be settled amicably by mutual consultation. In case an amicable settlement cannot be reached, the </w:t>
      </w:r>
      <w:r>
        <w:rPr>
          <w:lang w:val="en-GB"/>
        </w:rPr>
        <w:t xml:space="preserve">dispute shall be resolved in the </w:t>
      </w:r>
      <w:proofErr w:type="spellStart"/>
      <w:r w:rsidR="00DC44F9">
        <w:rPr>
          <w:lang w:val="en-GB"/>
        </w:rPr>
        <w:t>Harju</w:t>
      </w:r>
      <w:proofErr w:type="spellEnd"/>
      <w:r w:rsidR="00DC44F9">
        <w:rPr>
          <w:lang w:val="en-GB"/>
        </w:rPr>
        <w:t xml:space="preserve"> County Court, Republic of Estonia</w:t>
      </w:r>
      <w:r w:rsidRPr="00C547F3">
        <w:rPr>
          <w:lang w:val="en-GB"/>
        </w:rPr>
        <w:t>.</w:t>
      </w:r>
    </w:p>
    <w:p w:rsidR="00BA2E44" w:rsidRPr="00BA2E44" w:rsidRDefault="00B93AB7" w:rsidP="00D21D8A">
      <w:pPr>
        <w:numPr>
          <w:ilvl w:val="1"/>
          <w:numId w:val="17"/>
        </w:numPr>
        <w:jc w:val="both"/>
        <w:rPr>
          <w:szCs w:val="20"/>
          <w:lang w:val="en-GB"/>
        </w:rPr>
      </w:pPr>
      <w:r w:rsidRPr="00F02AF4">
        <w:rPr>
          <w:lang w:val="en-GB"/>
        </w:rPr>
        <w:t>None of the Parties may assign or transfer this Agreement as a whole, or any of its rights or obligations under it, without first obtaining the written consent of all of the other Parties. That consent may not be unreasonably withheld or delayed.</w:t>
      </w:r>
    </w:p>
    <w:p w:rsidR="001A4F7A" w:rsidRPr="0087575C" w:rsidRDefault="001A4F7A" w:rsidP="00D21D8A">
      <w:pPr>
        <w:numPr>
          <w:ilvl w:val="1"/>
          <w:numId w:val="17"/>
        </w:numPr>
        <w:jc w:val="both"/>
        <w:rPr>
          <w:szCs w:val="20"/>
          <w:lang w:val="en-GB"/>
        </w:rPr>
      </w:pPr>
      <w:r>
        <w:rPr>
          <w:lang w:val="en-GB"/>
        </w:rPr>
        <w:t>If the Agreement is signed by hand, then t</w:t>
      </w:r>
      <w:r w:rsidRPr="00C547F3">
        <w:rPr>
          <w:lang w:val="en-GB"/>
        </w:rPr>
        <w:t xml:space="preserve">he </w:t>
      </w:r>
      <w:r>
        <w:rPr>
          <w:lang w:val="en-GB"/>
        </w:rPr>
        <w:t>Agreement</w:t>
      </w:r>
      <w:r w:rsidRPr="00C547F3">
        <w:rPr>
          <w:lang w:val="en-GB"/>
        </w:rPr>
        <w:t xml:space="preserve"> shall be signed in identical counterparts</w:t>
      </w:r>
      <w:r>
        <w:rPr>
          <w:lang w:val="en-GB"/>
        </w:rPr>
        <w:t xml:space="preserve"> equal to the number of the Parties</w:t>
      </w:r>
      <w:r w:rsidRPr="00C547F3">
        <w:rPr>
          <w:lang w:val="en-GB"/>
        </w:rPr>
        <w:t xml:space="preserve">, </w:t>
      </w:r>
      <w:r>
        <w:rPr>
          <w:lang w:val="en-GB"/>
        </w:rPr>
        <w:t>of which each Party shall have one copy.</w:t>
      </w:r>
    </w:p>
    <w:p w:rsidR="001A4F7A" w:rsidRDefault="001A4F7A" w:rsidP="00D21D8A">
      <w:pPr>
        <w:numPr>
          <w:ilvl w:val="0"/>
          <w:numId w:val="17"/>
        </w:numPr>
        <w:jc w:val="both"/>
        <w:rPr>
          <w:rFonts w:eastAsia="Times New Roman"/>
          <w:b/>
          <w:lang w:val="en-GB"/>
        </w:rPr>
      </w:pPr>
      <w:r>
        <w:rPr>
          <w:rFonts w:eastAsia="Times New Roman"/>
          <w:b/>
          <w:lang w:val="en-GB"/>
        </w:rPr>
        <w:t>Annexes</w:t>
      </w:r>
    </w:p>
    <w:p w:rsidR="001A4F7A" w:rsidRPr="001A4F7A" w:rsidRDefault="00987B05" w:rsidP="00D21D8A">
      <w:pPr>
        <w:numPr>
          <w:ilvl w:val="1"/>
          <w:numId w:val="17"/>
        </w:numPr>
        <w:jc w:val="both"/>
        <w:rPr>
          <w:rFonts w:eastAsia="Times New Roman"/>
          <w:lang w:val="en-GB"/>
        </w:rPr>
      </w:pPr>
      <w:r>
        <w:rPr>
          <w:rFonts w:eastAsia="Times New Roman"/>
          <w:lang w:val="en-GB"/>
        </w:rPr>
        <w:t>Customer Agreement</w:t>
      </w:r>
    </w:p>
    <w:p w:rsidR="001A4F7A" w:rsidRPr="001A4F7A" w:rsidRDefault="001157CC" w:rsidP="00D21D8A">
      <w:pPr>
        <w:numPr>
          <w:ilvl w:val="1"/>
          <w:numId w:val="17"/>
        </w:numPr>
        <w:jc w:val="both"/>
        <w:rPr>
          <w:rFonts w:eastAsia="Times New Roman"/>
          <w:lang w:val="en-GB"/>
        </w:rPr>
      </w:pPr>
      <w:r>
        <w:rPr>
          <w:rFonts w:eastAsia="Times New Roman"/>
          <w:lang w:val="en-GB"/>
        </w:rPr>
        <w:t>Company</w:t>
      </w:r>
      <w:r w:rsidR="001A4F7A" w:rsidRPr="001A4F7A">
        <w:rPr>
          <w:rFonts w:eastAsia="Times New Roman"/>
          <w:lang w:val="en-GB"/>
        </w:rPr>
        <w:t>’s Maintenance and Support Agreement</w:t>
      </w:r>
    </w:p>
    <w:p w:rsidR="001A4F7A" w:rsidRPr="001A4F7A" w:rsidRDefault="001A4F7A" w:rsidP="00D21D8A">
      <w:pPr>
        <w:numPr>
          <w:ilvl w:val="1"/>
          <w:numId w:val="17"/>
        </w:numPr>
        <w:jc w:val="both"/>
        <w:rPr>
          <w:rFonts w:eastAsia="Times New Roman"/>
          <w:lang w:val="en-GB"/>
        </w:rPr>
      </w:pPr>
      <w:r w:rsidRPr="001A4F7A">
        <w:rPr>
          <w:rFonts w:eastAsia="Times New Roman"/>
          <w:lang w:val="en-GB"/>
        </w:rPr>
        <w:t>Price List</w:t>
      </w:r>
    </w:p>
    <w:p w:rsidR="001A4F7A" w:rsidRDefault="001A4F7A" w:rsidP="00D21D8A">
      <w:pPr>
        <w:numPr>
          <w:ilvl w:val="1"/>
          <w:numId w:val="17"/>
        </w:numPr>
        <w:jc w:val="both"/>
        <w:rPr>
          <w:rFonts w:eastAsia="Times New Roman"/>
          <w:lang w:val="en-GB"/>
        </w:rPr>
      </w:pPr>
      <w:r w:rsidRPr="001A4F7A">
        <w:rPr>
          <w:rFonts w:eastAsia="Times New Roman"/>
          <w:lang w:val="en-GB"/>
        </w:rPr>
        <w:t xml:space="preserve">Product </w:t>
      </w:r>
      <w:r w:rsidR="0043417C">
        <w:rPr>
          <w:rFonts w:eastAsia="Times New Roman"/>
          <w:lang w:val="en-GB"/>
        </w:rPr>
        <w:t>d</w:t>
      </w:r>
      <w:r w:rsidRPr="001A4F7A">
        <w:rPr>
          <w:rFonts w:eastAsia="Times New Roman"/>
          <w:lang w:val="en-GB"/>
        </w:rPr>
        <w:t>escription</w:t>
      </w:r>
    </w:p>
    <w:p w:rsidR="000556BD" w:rsidRPr="001A4F7A" w:rsidRDefault="000556BD" w:rsidP="00D21D8A">
      <w:pPr>
        <w:numPr>
          <w:ilvl w:val="1"/>
          <w:numId w:val="17"/>
        </w:numPr>
        <w:jc w:val="both"/>
        <w:rPr>
          <w:rFonts w:eastAsia="Times New Roman"/>
          <w:lang w:val="en-GB"/>
        </w:rPr>
      </w:pPr>
      <w:r>
        <w:rPr>
          <w:rFonts w:cs="Arial"/>
          <w:szCs w:val="20"/>
          <w:lang w:val="en-US"/>
        </w:rPr>
        <w:t>Third party products and services</w:t>
      </w:r>
    </w:p>
    <w:p w:rsidR="005713BB" w:rsidRPr="001A4F7A" w:rsidRDefault="001A4F7A" w:rsidP="00D21D8A">
      <w:pPr>
        <w:numPr>
          <w:ilvl w:val="0"/>
          <w:numId w:val="17"/>
        </w:numPr>
        <w:jc w:val="both"/>
        <w:rPr>
          <w:rFonts w:eastAsia="Times New Roman"/>
          <w:b/>
          <w:lang w:val="en-GB"/>
        </w:rPr>
      </w:pPr>
      <w:r w:rsidRPr="001A4F7A">
        <w:rPr>
          <w:rFonts w:eastAsia="Times New Roman"/>
          <w:b/>
          <w:lang w:val="en-GB"/>
        </w:rPr>
        <w:t>Signatures</w:t>
      </w:r>
    </w:p>
    <w:p w:rsidR="001A4F7A" w:rsidRDefault="001A4F7A" w:rsidP="00D21D8A">
      <w:pPr>
        <w:jc w:val="both"/>
        <w:rPr>
          <w:rFonts w:eastAsia="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5"/>
      </w:tblGrid>
      <w:tr w:rsidR="00AE57F2" w:rsidRPr="00AE57F2" w:rsidTr="00564DB2">
        <w:tc>
          <w:tcPr>
            <w:tcW w:w="5045" w:type="dxa"/>
          </w:tcPr>
          <w:p w:rsidR="00AE57F2" w:rsidRPr="00AE57F2" w:rsidRDefault="001157CC" w:rsidP="00F43935">
            <w:pPr>
              <w:jc w:val="both"/>
              <w:rPr>
                <w:lang w:val="en-GB"/>
              </w:rPr>
            </w:pPr>
            <w:r>
              <w:rPr>
                <w:b/>
                <w:lang w:val="en-GB"/>
              </w:rPr>
              <w:t>Company</w:t>
            </w:r>
            <w:r w:rsidR="001C6586">
              <w:rPr>
                <w:b/>
                <w:lang w:val="en-GB"/>
              </w:rPr>
              <w:t xml:space="preserve">: </w:t>
            </w:r>
            <w:r w:rsidR="00AE57F2" w:rsidRPr="00AE57F2">
              <w:rPr>
                <w:lang w:val="en-GB"/>
              </w:rPr>
              <w:t>_______________________</w:t>
            </w:r>
          </w:p>
          <w:p w:rsidR="00AE57F2" w:rsidRPr="00AE57F2" w:rsidRDefault="00AE57F2" w:rsidP="00F43935">
            <w:pPr>
              <w:jc w:val="both"/>
              <w:rPr>
                <w:lang w:val="en-GB"/>
              </w:rPr>
            </w:pPr>
            <w:r w:rsidRPr="00AE57F2">
              <w:rPr>
                <w:lang w:val="en-GB"/>
              </w:rPr>
              <w:t>Name: [INSERT: name]</w:t>
            </w:r>
          </w:p>
          <w:p w:rsidR="00AE57F2" w:rsidRPr="00AE57F2" w:rsidRDefault="00AE57F2" w:rsidP="00F43935">
            <w:pPr>
              <w:jc w:val="both"/>
              <w:rPr>
                <w:lang w:val="en-GB"/>
              </w:rPr>
            </w:pPr>
            <w:r w:rsidRPr="00AE57F2">
              <w:rPr>
                <w:lang w:val="en-GB"/>
              </w:rPr>
              <w:t>Title: [INSERT: title]</w:t>
            </w:r>
          </w:p>
          <w:p w:rsidR="00AE57F2" w:rsidRPr="00AE57F2" w:rsidRDefault="00AE57F2" w:rsidP="00F43935">
            <w:pPr>
              <w:jc w:val="both"/>
              <w:rPr>
                <w:lang w:val="en-GB"/>
              </w:rPr>
            </w:pPr>
            <w:r w:rsidRPr="00AE57F2">
              <w:rPr>
                <w:lang w:val="en-GB"/>
              </w:rPr>
              <w:t>Date of signing: [INSERT: date]</w:t>
            </w:r>
          </w:p>
        </w:tc>
        <w:tc>
          <w:tcPr>
            <w:tcW w:w="5045" w:type="dxa"/>
          </w:tcPr>
          <w:p w:rsidR="00AE57F2" w:rsidRPr="00AE57F2" w:rsidRDefault="001157CC" w:rsidP="00F43935">
            <w:pPr>
              <w:jc w:val="both"/>
              <w:rPr>
                <w:lang w:val="en-GB"/>
              </w:rPr>
            </w:pPr>
            <w:r>
              <w:rPr>
                <w:b/>
                <w:lang w:val="en-GB"/>
              </w:rPr>
              <w:t>Contractor</w:t>
            </w:r>
            <w:r w:rsidR="001C6586">
              <w:rPr>
                <w:b/>
                <w:lang w:val="en-GB"/>
              </w:rPr>
              <w:t xml:space="preserve">: </w:t>
            </w:r>
            <w:r w:rsidR="00AE57F2" w:rsidRPr="00AE57F2">
              <w:rPr>
                <w:lang w:val="en-GB"/>
              </w:rPr>
              <w:t>_______________________</w:t>
            </w:r>
          </w:p>
          <w:p w:rsidR="00AE57F2" w:rsidRPr="00AE57F2" w:rsidRDefault="00AE57F2" w:rsidP="00F43935">
            <w:pPr>
              <w:jc w:val="both"/>
              <w:rPr>
                <w:lang w:val="en-GB"/>
              </w:rPr>
            </w:pPr>
            <w:r w:rsidRPr="00AE57F2">
              <w:rPr>
                <w:lang w:val="en-GB"/>
              </w:rPr>
              <w:t>Name: [INSERT: name]</w:t>
            </w:r>
          </w:p>
          <w:p w:rsidR="00AE57F2" w:rsidRPr="00AE57F2" w:rsidRDefault="00AE57F2" w:rsidP="00F43935">
            <w:pPr>
              <w:jc w:val="both"/>
              <w:rPr>
                <w:lang w:val="en-GB"/>
              </w:rPr>
            </w:pPr>
            <w:r w:rsidRPr="00AE57F2">
              <w:rPr>
                <w:lang w:val="en-GB"/>
              </w:rPr>
              <w:t>Title: [INSERT: title]</w:t>
            </w:r>
          </w:p>
          <w:p w:rsidR="00AE57F2" w:rsidRPr="00AE57F2" w:rsidRDefault="00AE57F2" w:rsidP="00F43935">
            <w:pPr>
              <w:jc w:val="both"/>
              <w:rPr>
                <w:lang w:val="en-GB"/>
              </w:rPr>
            </w:pPr>
            <w:r w:rsidRPr="00AE57F2">
              <w:rPr>
                <w:lang w:val="en-GB"/>
              </w:rPr>
              <w:t>Date of signing: [INSERT: date]</w:t>
            </w:r>
          </w:p>
        </w:tc>
      </w:tr>
      <w:bookmarkEnd w:id="1"/>
    </w:tbl>
    <w:p w:rsidR="001A4F7A" w:rsidRDefault="001A4F7A" w:rsidP="00D21D8A">
      <w:pPr>
        <w:rPr>
          <w:szCs w:val="20"/>
        </w:rPr>
      </w:pPr>
    </w:p>
    <w:sectPr w:rsidR="001A4F7A" w:rsidSect="00937877">
      <w:headerReference w:type="default" r:id="rId11"/>
      <w:footerReference w:type="default" r:id="rId12"/>
      <w:headerReference w:type="first" r:id="rId13"/>
      <w:pgSz w:w="11906" w:h="16838" w:code="9"/>
      <w:pgMar w:top="1134" w:right="709" w:bottom="1134" w:left="1247" w:header="1134"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93" w:rsidRDefault="00423293" w:rsidP="00077B20">
      <w:pPr>
        <w:spacing w:after="0" w:line="240" w:lineRule="auto"/>
      </w:pPr>
      <w:r>
        <w:separator/>
      </w:r>
    </w:p>
  </w:endnote>
  <w:endnote w:type="continuationSeparator" w:id="0">
    <w:p w:rsidR="00423293" w:rsidRDefault="00423293" w:rsidP="0007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62606"/>
      <w:docPartObj>
        <w:docPartGallery w:val="Page Numbers (Bottom of Page)"/>
        <w:docPartUnique/>
      </w:docPartObj>
    </w:sdtPr>
    <w:sdtContent>
      <w:p w:rsidR="00CE6D12" w:rsidRDefault="009B18D0">
        <w:pPr>
          <w:pStyle w:val="Footer"/>
          <w:jc w:val="right"/>
        </w:pPr>
        <w:fldSimple w:instr="PAGE   \* MERGEFORMAT">
          <w:r w:rsidR="00EF4157">
            <w:rPr>
              <w:noProof/>
            </w:rPr>
            <w:t>5</w:t>
          </w:r>
        </w:fldSimple>
      </w:p>
    </w:sdtContent>
  </w:sdt>
  <w:p w:rsidR="00CE6D12" w:rsidRDefault="00CE6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93" w:rsidRDefault="00423293" w:rsidP="00077B20">
      <w:pPr>
        <w:spacing w:after="0" w:line="240" w:lineRule="auto"/>
      </w:pPr>
      <w:r>
        <w:separator/>
      </w:r>
    </w:p>
  </w:footnote>
  <w:footnote w:type="continuationSeparator" w:id="0">
    <w:p w:rsidR="00423293" w:rsidRDefault="00423293" w:rsidP="00077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12" w:rsidRDefault="00CE6D12" w:rsidP="00937877">
    <w:pPr>
      <w:pStyle w:val="Header"/>
      <w:tabs>
        <w:tab w:val="clear" w:pos="9638"/>
        <w:tab w:val="right" w:pos="11057"/>
      </w:tabs>
      <w:jc w:val="right"/>
    </w:pPr>
    <w:r>
      <w:t>FINAL</w:t>
    </w:r>
  </w:p>
  <w:p w:rsidR="00CE6D12" w:rsidRDefault="009449C0" w:rsidP="00435FD8">
    <w:pPr>
      <w:pStyle w:val="Header"/>
      <w:tabs>
        <w:tab w:val="clear" w:pos="9638"/>
        <w:tab w:val="right" w:pos="11057"/>
      </w:tabs>
      <w:jc w:val="right"/>
    </w:pPr>
    <w:r>
      <w:t>03</w:t>
    </w:r>
    <w:r w:rsidR="00CE6D12">
      <w:t>-03-2014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12" w:rsidRDefault="00CE6D12" w:rsidP="000C7C8D">
    <w:pPr>
      <w:pStyle w:val="Header"/>
      <w:tabs>
        <w:tab w:val="clear" w:pos="9638"/>
        <w:tab w:val="right" w:pos="11057"/>
      </w:tabs>
      <w:jc w:val="right"/>
    </w:pPr>
    <w:r>
      <w:t>DRAFT</w:t>
    </w:r>
  </w:p>
  <w:p w:rsidR="00CE6D12" w:rsidRDefault="00CE6D12" w:rsidP="000C7C8D">
    <w:pPr>
      <w:pStyle w:val="Header"/>
      <w:tabs>
        <w:tab w:val="clear" w:pos="9638"/>
        <w:tab w:val="right" w:pos="11057"/>
      </w:tabs>
      <w:jc w:val="right"/>
    </w:pPr>
    <w:r>
      <w:t>24-01-2014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F94"/>
    <w:multiLevelType w:val="multilevel"/>
    <w:tmpl w:val="B43CDD9C"/>
    <w:lvl w:ilvl="0">
      <w:start w:val="1"/>
      <w:numFmt w:val="decimal"/>
      <w:lvlText w:val="%1."/>
      <w:lvlJc w:val="left"/>
      <w:pPr>
        <w:tabs>
          <w:tab w:val="num" w:pos="709"/>
        </w:tabs>
        <w:ind w:left="709" w:hanging="709"/>
      </w:pPr>
      <w:rPr>
        <w:rFonts w:ascii="Trebuchet MS" w:hAnsi="Trebuchet MS" w:hint="default"/>
        <w:b/>
        <w:i w:val="0"/>
        <w:color w:val="auto"/>
        <w:sz w:val="20"/>
      </w:rPr>
    </w:lvl>
    <w:lvl w:ilvl="1">
      <w:start w:val="1"/>
      <w:numFmt w:val="decimal"/>
      <w:lvlText w:val="%1.%2."/>
      <w:lvlJc w:val="left"/>
      <w:pPr>
        <w:tabs>
          <w:tab w:val="num" w:pos="709"/>
        </w:tabs>
        <w:ind w:left="709" w:hanging="709"/>
      </w:pPr>
      <w:rPr>
        <w:rFonts w:ascii="Trebuchet MS" w:hAnsi="Trebuchet MS" w:hint="default"/>
        <w:b/>
        <w:i w:val="0"/>
        <w:color w:val="auto"/>
        <w:sz w:val="20"/>
      </w:rPr>
    </w:lvl>
    <w:lvl w:ilvl="2">
      <w:start w:val="1"/>
      <w:numFmt w:val="decimal"/>
      <w:lvlText w:val="%1.%2.%3."/>
      <w:lvlJc w:val="left"/>
      <w:pPr>
        <w:tabs>
          <w:tab w:val="num" w:pos="709"/>
        </w:tabs>
        <w:ind w:left="709" w:hanging="709"/>
      </w:pPr>
      <w:rPr>
        <w:rFonts w:ascii="Trebuchet MS" w:hAnsi="Trebuchet MS" w:hint="default"/>
        <w:b/>
        <w:i w:val="0"/>
        <w:color w:val="auto"/>
        <w:sz w:val="20"/>
      </w:rPr>
    </w:lvl>
    <w:lvl w:ilvl="3">
      <w:start w:val="1"/>
      <w:numFmt w:val="lowerLetter"/>
      <w:lvlText w:val="(%4)"/>
      <w:lvlJc w:val="left"/>
      <w:pPr>
        <w:tabs>
          <w:tab w:val="num" w:pos="709"/>
        </w:tabs>
        <w:ind w:left="1418" w:hanging="709"/>
      </w:pPr>
      <w:rPr>
        <w:rFonts w:ascii="Trebuchet MS" w:hAnsi="Trebuchet MS" w:hint="default"/>
        <w:b/>
        <w:i w:val="0"/>
        <w:sz w:val="20"/>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
    <w:nsid w:val="1FEF4F32"/>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513117A"/>
    <w:multiLevelType w:val="multilevel"/>
    <w:tmpl w:val="7E760CA2"/>
    <w:lvl w:ilvl="0">
      <w:start w:val="1"/>
      <w:numFmt w:val="decimal"/>
      <w:lvlText w:val="%1."/>
      <w:lvlJc w:val="left"/>
      <w:pPr>
        <w:tabs>
          <w:tab w:val="num" w:pos="709"/>
        </w:tabs>
        <w:ind w:left="709" w:hanging="709"/>
      </w:pPr>
      <w:rPr>
        <w:rFonts w:ascii="Calibri" w:hAnsi="Calibri" w:hint="default"/>
        <w:b/>
        <w:i w:val="0"/>
        <w:sz w:val="22"/>
      </w:rPr>
    </w:lvl>
    <w:lvl w:ilvl="1">
      <w:start w:val="1"/>
      <w:numFmt w:val="decimal"/>
      <w:lvlText w:val="%1.%2."/>
      <w:lvlJc w:val="left"/>
      <w:pPr>
        <w:tabs>
          <w:tab w:val="num" w:pos="709"/>
        </w:tabs>
        <w:ind w:left="709" w:hanging="709"/>
      </w:pPr>
      <w:rPr>
        <w:rFonts w:ascii="Calibri" w:hAnsi="Calibri" w:hint="default"/>
        <w:b/>
        <w:i w:val="0"/>
        <w:sz w:val="22"/>
      </w:rPr>
    </w:lvl>
    <w:lvl w:ilvl="2">
      <w:start w:val="1"/>
      <w:numFmt w:val="lowerLetter"/>
      <w:lvlText w:val="(%3)"/>
      <w:lvlJc w:val="left"/>
      <w:pPr>
        <w:tabs>
          <w:tab w:val="num" w:pos="709"/>
        </w:tabs>
        <w:ind w:left="709" w:hanging="709"/>
      </w:pPr>
      <w:rPr>
        <w:rFonts w:ascii="Calibri" w:hAnsi="Calibri" w:hint="default"/>
        <w:b/>
        <w:i w:val="0"/>
        <w:sz w:val="22"/>
      </w:rPr>
    </w:lvl>
    <w:lvl w:ilvl="3">
      <w:start w:val="1"/>
      <w:numFmt w:val="lowerLetter"/>
      <w:lvlText w:val="(%4)"/>
      <w:lvlJc w:val="left"/>
      <w:pPr>
        <w:tabs>
          <w:tab w:val="num" w:pos="709"/>
        </w:tabs>
        <w:ind w:left="1418" w:hanging="709"/>
      </w:pPr>
      <w:rPr>
        <w:rFonts w:ascii="Calibri" w:hAnsi="Calibri" w:hint="default"/>
        <w:b/>
        <w:i w:val="0"/>
        <w:sz w:val="22"/>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
    <w:nsid w:val="33FA2974"/>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3B2A0D4E"/>
    <w:multiLevelType w:val="multilevel"/>
    <w:tmpl w:val="69A0A338"/>
    <w:lvl w:ilvl="0">
      <w:start w:val="1"/>
      <w:numFmt w:val="decimal"/>
      <w:lvlText w:val="%1."/>
      <w:lvlJc w:val="left"/>
      <w:pPr>
        <w:tabs>
          <w:tab w:val="num" w:pos="567"/>
        </w:tabs>
        <w:ind w:left="567" w:hanging="567"/>
      </w:pPr>
      <w:rPr>
        <w:rFonts w:ascii="Trebuchet MS" w:hAnsi="Trebuchet MS" w:hint="default"/>
        <w:b/>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5">
    <w:nsid w:val="41547107"/>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3FA1ECC"/>
    <w:multiLevelType w:val="multilevel"/>
    <w:tmpl w:val="BCB86F84"/>
    <w:lvl w:ilvl="0">
      <w:start w:val="1"/>
      <w:numFmt w:val="decimal"/>
      <w:lvlText w:val="%1."/>
      <w:lvlJc w:val="left"/>
      <w:pPr>
        <w:tabs>
          <w:tab w:val="num" w:pos="567"/>
        </w:tabs>
        <w:ind w:left="567" w:hanging="567"/>
      </w:pPr>
      <w:rPr>
        <w:rFonts w:ascii="Trebuchet MS" w:hAnsi="Trebuchet MS" w:hint="default"/>
        <w:b/>
        <w:i w:val="0"/>
        <w:sz w:val="20"/>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567"/>
        </w:tabs>
        <w:ind w:left="1134" w:hanging="567"/>
      </w:pPr>
      <w:rPr>
        <w:rFonts w:ascii="Trebuchet MS" w:hAnsi="Trebuchet MS" w:hint="default"/>
        <w:b w:val="0"/>
        <w:i w:val="0"/>
        <w:sz w:val="20"/>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8">
    <w:nsid w:val="5F075EDC"/>
    <w:multiLevelType w:val="multilevel"/>
    <w:tmpl w:val="FA44ADA2"/>
    <w:lvl w:ilvl="0">
      <w:start w:val="1"/>
      <w:numFmt w:val="decimal"/>
      <w:lvlText w:val="%1."/>
      <w:lvlJc w:val="left"/>
      <w:pPr>
        <w:tabs>
          <w:tab w:val="num" w:pos="567"/>
        </w:tabs>
        <w:ind w:left="567" w:hanging="567"/>
      </w:pPr>
      <w:rPr>
        <w:rFonts w:ascii="Trebuchet MS" w:hAnsi="Trebuchet MS" w:hint="default"/>
        <w:b/>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nsid w:val="662F6C92"/>
    <w:multiLevelType w:val="multilevel"/>
    <w:tmpl w:val="B2F29604"/>
    <w:lvl w:ilvl="0">
      <w:start w:val="1"/>
      <w:numFmt w:val="lowerRoman"/>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6B203A0"/>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79B31C83"/>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7EFB35C9"/>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11"/>
  </w:num>
  <w:num w:numId="12">
    <w:abstractNumId w:val="3"/>
  </w:num>
  <w:num w:numId="13">
    <w:abstractNumId w:val="10"/>
  </w:num>
  <w:num w:numId="14">
    <w:abstractNumId w:val="12"/>
  </w:num>
  <w:num w:numId="15">
    <w:abstractNumId w:val="5"/>
  </w:num>
  <w:num w:numId="16">
    <w:abstractNumId w:val="1"/>
  </w:num>
  <w:num w:numId="17">
    <w:abstractNumId w:val="4"/>
  </w:num>
  <w:num w:numId="18">
    <w:abstractNumId w:val="7"/>
  </w:num>
  <w:num w:numId="19">
    <w:abstractNumId w:val="0"/>
  </w:num>
  <w:num w:numId="20">
    <w:abstractNumId w:val="6"/>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8"/>
  <w:hyphenationZone w:val="396"/>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9074A"/>
    <w:rsid w:val="000110A5"/>
    <w:rsid w:val="00017451"/>
    <w:rsid w:val="00017AEB"/>
    <w:rsid w:val="00036EC3"/>
    <w:rsid w:val="00040CC9"/>
    <w:rsid w:val="00041F2E"/>
    <w:rsid w:val="000556BD"/>
    <w:rsid w:val="000576D3"/>
    <w:rsid w:val="0006785E"/>
    <w:rsid w:val="00077B20"/>
    <w:rsid w:val="00091F76"/>
    <w:rsid w:val="00094994"/>
    <w:rsid w:val="000970E8"/>
    <w:rsid w:val="000C256B"/>
    <w:rsid w:val="000C7C8D"/>
    <w:rsid w:val="000D71B2"/>
    <w:rsid w:val="000F7547"/>
    <w:rsid w:val="00113A85"/>
    <w:rsid w:val="001157CC"/>
    <w:rsid w:val="00131789"/>
    <w:rsid w:val="00132540"/>
    <w:rsid w:val="0015236C"/>
    <w:rsid w:val="001540A4"/>
    <w:rsid w:val="0015473A"/>
    <w:rsid w:val="0016329F"/>
    <w:rsid w:val="00170127"/>
    <w:rsid w:val="001720FD"/>
    <w:rsid w:val="00181908"/>
    <w:rsid w:val="00181C85"/>
    <w:rsid w:val="0018480A"/>
    <w:rsid w:val="00193E09"/>
    <w:rsid w:val="001947F1"/>
    <w:rsid w:val="00196498"/>
    <w:rsid w:val="001A4902"/>
    <w:rsid w:val="001A4F7A"/>
    <w:rsid w:val="001B4764"/>
    <w:rsid w:val="001C6586"/>
    <w:rsid w:val="001D0EE7"/>
    <w:rsid w:val="001D796B"/>
    <w:rsid w:val="001E1AE5"/>
    <w:rsid w:val="001E55DF"/>
    <w:rsid w:val="001E65F9"/>
    <w:rsid w:val="00203571"/>
    <w:rsid w:val="0020725B"/>
    <w:rsid w:val="002308A3"/>
    <w:rsid w:val="00234046"/>
    <w:rsid w:val="0023651C"/>
    <w:rsid w:val="0024440A"/>
    <w:rsid w:val="00247769"/>
    <w:rsid w:val="002523C2"/>
    <w:rsid w:val="002A0583"/>
    <w:rsid w:val="002A4B64"/>
    <w:rsid w:val="002A550C"/>
    <w:rsid w:val="002A556C"/>
    <w:rsid w:val="002B1A7C"/>
    <w:rsid w:val="002C4A5C"/>
    <w:rsid w:val="002E11FA"/>
    <w:rsid w:val="002E304C"/>
    <w:rsid w:val="002F3BB8"/>
    <w:rsid w:val="00311A62"/>
    <w:rsid w:val="00315A48"/>
    <w:rsid w:val="003171F7"/>
    <w:rsid w:val="003210B9"/>
    <w:rsid w:val="003348DC"/>
    <w:rsid w:val="003372BD"/>
    <w:rsid w:val="00341482"/>
    <w:rsid w:val="00342F37"/>
    <w:rsid w:val="003615B1"/>
    <w:rsid w:val="003645D2"/>
    <w:rsid w:val="00371565"/>
    <w:rsid w:val="00375B20"/>
    <w:rsid w:val="00377CD6"/>
    <w:rsid w:val="00383612"/>
    <w:rsid w:val="003A1FEB"/>
    <w:rsid w:val="003A736C"/>
    <w:rsid w:val="003B1011"/>
    <w:rsid w:val="003B5262"/>
    <w:rsid w:val="003D28CE"/>
    <w:rsid w:val="003D5EB8"/>
    <w:rsid w:val="003E45C9"/>
    <w:rsid w:val="003F137D"/>
    <w:rsid w:val="003F1DF7"/>
    <w:rsid w:val="003F46AF"/>
    <w:rsid w:val="0040517E"/>
    <w:rsid w:val="00407F67"/>
    <w:rsid w:val="0041108D"/>
    <w:rsid w:val="00414F7A"/>
    <w:rsid w:val="00423293"/>
    <w:rsid w:val="0043417C"/>
    <w:rsid w:val="00435FD8"/>
    <w:rsid w:val="00442133"/>
    <w:rsid w:val="00446145"/>
    <w:rsid w:val="004503E7"/>
    <w:rsid w:val="00461839"/>
    <w:rsid w:val="00467B52"/>
    <w:rsid w:val="00480ECC"/>
    <w:rsid w:val="00482C75"/>
    <w:rsid w:val="0048345B"/>
    <w:rsid w:val="0049299B"/>
    <w:rsid w:val="00492ABF"/>
    <w:rsid w:val="004A6EA0"/>
    <w:rsid w:val="004B00FC"/>
    <w:rsid w:val="004B1D4C"/>
    <w:rsid w:val="004C41DE"/>
    <w:rsid w:val="004D08F6"/>
    <w:rsid w:val="004E1B85"/>
    <w:rsid w:val="004E4AC1"/>
    <w:rsid w:val="0050430A"/>
    <w:rsid w:val="005228E6"/>
    <w:rsid w:val="00534293"/>
    <w:rsid w:val="00546DD3"/>
    <w:rsid w:val="00554D19"/>
    <w:rsid w:val="00564DB2"/>
    <w:rsid w:val="0056520F"/>
    <w:rsid w:val="00566880"/>
    <w:rsid w:val="005713BB"/>
    <w:rsid w:val="00572141"/>
    <w:rsid w:val="0057370E"/>
    <w:rsid w:val="005750B0"/>
    <w:rsid w:val="005819CC"/>
    <w:rsid w:val="00587F50"/>
    <w:rsid w:val="0059355F"/>
    <w:rsid w:val="005B6A2F"/>
    <w:rsid w:val="005C0661"/>
    <w:rsid w:val="005D2B38"/>
    <w:rsid w:val="005F3602"/>
    <w:rsid w:val="006110C8"/>
    <w:rsid w:val="006227D6"/>
    <w:rsid w:val="00626FF8"/>
    <w:rsid w:val="00634EA8"/>
    <w:rsid w:val="00642180"/>
    <w:rsid w:val="0064408F"/>
    <w:rsid w:val="0064459E"/>
    <w:rsid w:val="00664422"/>
    <w:rsid w:val="006718CF"/>
    <w:rsid w:val="00673AA9"/>
    <w:rsid w:val="006948CB"/>
    <w:rsid w:val="00696766"/>
    <w:rsid w:val="006A50D2"/>
    <w:rsid w:val="006A67AB"/>
    <w:rsid w:val="006B6391"/>
    <w:rsid w:val="006C0683"/>
    <w:rsid w:val="006D0C07"/>
    <w:rsid w:val="006E054B"/>
    <w:rsid w:val="006E3915"/>
    <w:rsid w:val="007118E5"/>
    <w:rsid w:val="00711E6D"/>
    <w:rsid w:val="00722D5C"/>
    <w:rsid w:val="00727E13"/>
    <w:rsid w:val="00746712"/>
    <w:rsid w:val="00750E67"/>
    <w:rsid w:val="00753B8B"/>
    <w:rsid w:val="00756795"/>
    <w:rsid w:val="007600E5"/>
    <w:rsid w:val="00761318"/>
    <w:rsid w:val="007617B1"/>
    <w:rsid w:val="00762024"/>
    <w:rsid w:val="007700F7"/>
    <w:rsid w:val="00772F1E"/>
    <w:rsid w:val="00781C32"/>
    <w:rsid w:val="00787D9E"/>
    <w:rsid w:val="007A5141"/>
    <w:rsid w:val="007A5E59"/>
    <w:rsid w:val="007B254F"/>
    <w:rsid w:val="007B575D"/>
    <w:rsid w:val="007C4D5C"/>
    <w:rsid w:val="007D192C"/>
    <w:rsid w:val="007D2287"/>
    <w:rsid w:val="007E4929"/>
    <w:rsid w:val="007E7C52"/>
    <w:rsid w:val="007E7DF7"/>
    <w:rsid w:val="007F00E6"/>
    <w:rsid w:val="00813914"/>
    <w:rsid w:val="00816A7B"/>
    <w:rsid w:val="00826C63"/>
    <w:rsid w:val="00826F45"/>
    <w:rsid w:val="00847843"/>
    <w:rsid w:val="008532CA"/>
    <w:rsid w:val="00853789"/>
    <w:rsid w:val="00861D72"/>
    <w:rsid w:val="008705A5"/>
    <w:rsid w:val="008C5766"/>
    <w:rsid w:val="008D6157"/>
    <w:rsid w:val="00925BCD"/>
    <w:rsid w:val="009350F1"/>
    <w:rsid w:val="00935C3B"/>
    <w:rsid w:val="00937877"/>
    <w:rsid w:val="00940336"/>
    <w:rsid w:val="009410DF"/>
    <w:rsid w:val="009440AF"/>
    <w:rsid w:val="009449C0"/>
    <w:rsid w:val="009632F0"/>
    <w:rsid w:val="00971558"/>
    <w:rsid w:val="0097234D"/>
    <w:rsid w:val="009762FD"/>
    <w:rsid w:val="009766E1"/>
    <w:rsid w:val="00986215"/>
    <w:rsid w:val="00987B05"/>
    <w:rsid w:val="00991B6F"/>
    <w:rsid w:val="009B18D0"/>
    <w:rsid w:val="009C1281"/>
    <w:rsid w:val="009C19BB"/>
    <w:rsid w:val="009D2E47"/>
    <w:rsid w:val="009D46A8"/>
    <w:rsid w:val="009D7052"/>
    <w:rsid w:val="009E121F"/>
    <w:rsid w:val="009E1FD8"/>
    <w:rsid w:val="009E4F68"/>
    <w:rsid w:val="009F31F1"/>
    <w:rsid w:val="00A00B71"/>
    <w:rsid w:val="00A06832"/>
    <w:rsid w:val="00A11D86"/>
    <w:rsid w:val="00A37338"/>
    <w:rsid w:val="00A43C80"/>
    <w:rsid w:val="00A43FB2"/>
    <w:rsid w:val="00A90B0C"/>
    <w:rsid w:val="00AE57F2"/>
    <w:rsid w:val="00AE6FBB"/>
    <w:rsid w:val="00B10FE0"/>
    <w:rsid w:val="00B12594"/>
    <w:rsid w:val="00B13869"/>
    <w:rsid w:val="00B226C0"/>
    <w:rsid w:val="00B2277A"/>
    <w:rsid w:val="00B26ECF"/>
    <w:rsid w:val="00B30D67"/>
    <w:rsid w:val="00B403FA"/>
    <w:rsid w:val="00B42A0C"/>
    <w:rsid w:val="00B47F0D"/>
    <w:rsid w:val="00B64821"/>
    <w:rsid w:val="00B75C2A"/>
    <w:rsid w:val="00B837EA"/>
    <w:rsid w:val="00B921C3"/>
    <w:rsid w:val="00B93AB7"/>
    <w:rsid w:val="00BA2E44"/>
    <w:rsid w:val="00BB39E4"/>
    <w:rsid w:val="00BC325D"/>
    <w:rsid w:val="00BD0227"/>
    <w:rsid w:val="00BD1A43"/>
    <w:rsid w:val="00BE59AD"/>
    <w:rsid w:val="00C00591"/>
    <w:rsid w:val="00C00940"/>
    <w:rsid w:val="00C06FD1"/>
    <w:rsid w:val="00C11AB2"/>
    <w:rsid w:val="00C128F8"/>
    <w:rsid w:val="00C13BA8"/>
    <w:rsid w:val="00C15DD9"/>
    <w:rsid w:val="00C20CBA"/>
    <w:rsid w:val="00C36B87"/>
    <w:rsid w:val="00C42856"/>
    <w:rsid w:val="00C43C03"/>
    <w:rsid w:val="00C633E8"/>
    <w:rsid w:val="00C653C8"/>
    <w:rsid w:val="00C72D6A"/>
    <w:rsid w:val="00C81A82"/>
    <w:rsid w:val="00C85B71"/>
    <w:rsid w:val="00C9074A"/>
    <w:rsid w:val="00C90C4A"/>
    <w:rsid w:val="00C913F5"/>
    <w:rsid w:val="00CB4E66"/>
    <w:rsid w:val="00CD308B"/>
    <w:rsid w:val="00CE2433"/>
    <w:rsid w:val="00CE275B"/>
    <w:rsid w:val="00CE3EC5"/>
    <w:rsid w:val="00CE47C9"/>
    <w:rsid w:val="00CE6D12"/>
    <w:rsid w:val="00CF2B79"/>
    <w:rsid w:val="00CF4B0B"/>
    <w:rsid w:val="00D04F57"/>
    <w:rsid w:val="00D21D8A"/>
    <w:rsid w:val="00D22E23"/>
    <w:rsid w:val="00D23EBB"/>
    <w:rsid w:val="00D42A1C"/>
    <w:rsid w:val="00D46B16"/>
    <w:rsid w:val="00D52D5A"/>
    <w:rsid w:val="00D53F5C"/>
    <w:rsid w:val="00D5660B"/>
    <w:rsid w:val="00D87AB0"/>
    <w:rsid w:val="00D934A8"/>
    <w:rsid w:val="00DB2DA6"/>
    <w:rsid w:val="00DB4D52"/>
    <w:rsid w:val="00DB7000"/>
    <w:rsid w:val="00DC44F9"/>
    <w:rsid w:val="00DD7EE1"/>
    <w:rsid w:val="00DE1629"/>
    <w:rsid w:val="00DE2AF3"/>
    <w:rsid w:val="00E05DBF"/>
    <w:rsid w:val="00E241AA"/>
    <w:rsid w:val="00E25F1C"/>
    <w:rsid w:val="00E34825"/>
    <w:rsid w:val="00E4159F"/>
    <w:rsid w:val="00E46A30"/>
    <w:rsid w:val="00E5712D"/>
    <w:rsid w:val="00E572F9"/>
    <w:rsid w:val="00E5772B"/>
    <w:rsid w:val="00E62512"/>
    <w:rsid w:val="00E843ED"/>
    <w:rsid w:val="00EA0461"/>
    <w:rsid w:val="00EB1D44"/>
    <w:rsid w:val="00EB2587"/>
    <w:rsid w:val="00EC031A"/>
    <w:rsid w:val="00EC085F"/>
    <w:rsid w:val="00EC5701"/>
    <w:rsid w:val="00ED4284"/>
    <w:rsid w:val="00ED5BD7"/>
    <w:rsid w:val="00EF1AFB"/>
    <w:rsid w:val="00EF3FC9"/>
    <w:rsid w:val="00EF4157"/>
    <w:rsid w:val="00EF41E1"/>
    <w:rsid w:val="00F0027F"/>
    <w:rsid w:val="00F17582"/>
    <w:rsid w:val="00F26D4F"/>
    <w:rsid w:val="00F319CD"/>
    <w:rsid w:val="00F31E81"/>
    <w:rsid w:val="00F43935"/>
    <w:rsid w:val="00F475D3"/>
    <w:rsid w:val="00F5541E"/>
    <w:rsid w:val="00F64DA9"/>
    <w:rsid w:val="00F66198"/>
    <w:rsid w:val="00F802C9"/>
    <w:rsid w:val="00F85347"/>
    <w:rsid w:val="00F94134"/>
    <w:rsid w:val="00FA6AAC"/>
    <w:rsid w:val="00FA723C"/>
    <w:rsid w:val="00FA7B13"/>
    <w:rsid w:val="00FB1453"/>
    <w:rsid w:val="00FB183B"/>
    <w:rsid w:val="00FB4859"/>
    <w:rsid w:val="00FC0263"/>
    <w:rsid w:val="00FC4727"/>
    <w:rsid w:val="00FD2F98"/>
    <w:rsid w:val="00FD3D08"/>
    <w:rsid w:val="00FD75DB"/>
    <w:rsid w:val="00FF4E7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56"/>
  </w:style>
  <w:style w:type="paragraph" w:styleId="Heading1">
    <w:name w:val="heading 1"/>
    <w:basedOn w:val="Normal"/>
    <w:link w:val="Heading1Char"/>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paragraph" w:styleId="ListParagraph">
    <w:name w:val="List Paragraph"/>
    <w:basedOn w:val="Normal"/>
    <w:link w:val="ListParagraphChar"/>
    <w:uiPriority w:val="34"/>
    <w:qFormat/>
    <w:rsid w:val="00461839"/>
    <w:pPr>
      <w:spacing w:after="0" w:line="240" w:lineRule="auto"/>
      <w:ind w:left="720"/>
    </w:pPr>
    <w:rPr>
      <w:rFonts w:ascii="Times New Roman" w:eastAsia="Times New Roman" w:hAnsi="Times New Roman" w:cs="Times New Roman"/>
      <w:szCs w:val="20"/>
      <w:lang w:val="en-ZA"/>
    </w:rPr>
  </w:style>
  <w:style w:type="table" w:styleId="TableGrid">
    <w:name w:val="Table Grid"/>
    <w:basedOn w:val="TableNormal"/>
    <w:uiPriority w:val="59"/>
    <w:rsid w:val="00FA7B13"/>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85347"/>
    <w:rPr>
      <w:rFonts w:ascii="Times New Roman" w:eastAsia="Times New Roman" w:hAnsi="Times New Roman" w:cs="Times New Roman"/>
      <w:szCs w:val="20"/>
      <w:lang w:val="en-ZA"/>
    </w:rPr>
  </w:style>
  <w:style w:type="paragraph" w:customStyle="1" w:styleId="Standaard">
    <w:name w:val="Standaard"/>
    <w:rsid w:val="0006785E"/>
    <w:pPr>
      <w:suppressAutoHyphens/>
      <w:ind w:left="652" w:hanging="652"/>
      <w:jc w:val="both"/>
    </w:pPr>
    <w:rPr>
      <w:rFonts w:ascii="Calibri" w:eastAsia="Calibri" w:hAnsi="Calibri" w:cs="Times New Roman"/>
      <w:color w:val="00000A"/>
      <w:sz w:val="22"/>
      <w:lang w:val="et-EE"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E0667E9634564286CE043F85FCA0EC" ma:contentTypeVersion="4" ma:contentTypeDescription="Loo uus dokument" ma:contentTypeScope="" ma:versionID="595df47889a19b55d04c6975d12606a3">
  <xsd:schema xmlns:xsd="http://www.w3.org/2001/XMLSchema" xmlns:p="http://schemas.microsoft.com/office/2006/metadata/properties" xmlns:ns2="3d0dcf3e-33ff-4ef3-a727-541e78bef534" targetNamespace="http://schemas.microsoft.com/office/2006/metadata/properties" ma:root="true" ma:fieldsID="a151870a26307f94248163402ca00d33" ns2:_="">
    <xsd:import namespace="3d0dcf3e-33ff-4ef3-a727-541e78bef534"/>
    <xsd:element name="properties">
      <xsd:complexType>
        <xsd:sequence>
          <xsd:element name="documentManagement">
            <xsd:complexType>
              <xsd:all>
                <xsd:element ref="ns2:Arhiveeritud" minOccurs="0"/>
              </xsd:all>
            </xsd:complexType>
          </xsd:element>
        </xsd:sequence>
      </xsd:complexType>
    </xsd:element>
  </xsd:schema>
  <xsd:schema xmlns:xsd="http://www.w3.org/2001/XMLSchema" xmlns:dms="http://schemas.microsoft.com/office/2006/documentManagement/types" targetNamespace="3d0dcf3e-33ff-4ef3-a727-541e78bef534" elementFormDefault="qualified">
    <xsd:import namespace="http://schemas.microsoft.com/office/2006/documentManagement/types"/>
    <xsd:element name="Arhiveeritud" ma:index="8" nillable="true" ma:displayName="Arhiveeritud" ma:hidden="true" ma:internalName="Arhiveeritu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hiveeritud xmlns="3d0dcf3e-33ff-4ef3-a727-541e78bef5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4052-A7F2-40B9-90DF-AB3817D9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cf3e-33ff-4ef3-a727-541e78bef5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7DD68B-9266-4CD4-9ED8-9D9FF79A8D51}">
  <ds:schemaRefs>
    <ds:schemaRef ds:uri="http://schemas.microsoft.com/sharepoint/v3/contenttype/forms"/>
  </ds:schemaRefs>
</ds:datastoreItem>
</file>

<file path=customXml/itemProps3.xml><?xml version="1.0" encoding="utf-8"?>
<ds:datastoreItem xmlns:ds="http://schemas.openxmlformats.org/officeDocument/2006/customXml" ds:itemID="{A221101A-D1FB-4213-BA7D-4709E0392277}">
  <ds:schemaRefs>
    <ds:schemaRef ds:uri="http://schemas.microsoft.com/office/2006/metadata/properties"/>
    <ds:schemaRef ds:uri="3d0dcf3e-33ff-4ef3-a727-541e78bef534"/>
  </ds:schemaRefs>
</ds:datastoreItem>
</file>

<file path=customXml/itemProps4.xml><?xml version="1.0" encoding="utf-8"?>
<ds:datastoreItem xmlns:ds="http://schemas.openxmlformats.org/officeDocument/2006/customXml" ds:itemID="{957FE4C3-91DA-446F-B3FA-8EC8E947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4999</Words>
  <Characters>28995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TriinT</dc:creator>
  <cp:lastModifiedBy>TriinT</cp:lastModifiedBy>
  <cp:revision>67</cp:revision>
  <cp:lastPrinted>2013-05-15T15:09:00Z</cp:lastPrinted>
  <dcterms:created xsi:type="dcterms:W3CDTF">2014-03-02T14:28:00Z</dcterms:created>
  <dcterms:modified xsi:type="dcterms:W3CDTF">2014-03-04T08:32:00Z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0x01010090E0667E9634564286CE043F85FCA0EC</vt:lpwstr>
  </property>
</Properties>
</file>